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168E" w:rsidRPr="004052EC" w:rsidRDefault="00B2168E" w:rsidP="000E3853">
      <w:pPr>
        <w:jc w:val="center"/>
        <w:rPr>
          <w:b/>
          <w:bCs/>
          <w:sz w:val="48"/>
          <w:szCs w:val="48"/>
        </w:rPr>
      </w:pPr>
      <w:r w:rsidRPr="005270F8">
        <w:rPr>
          <w:b/>
          <w:bCs/>
          <w:sz w:val="44"/>
          <w:szCs w:val="44"/>
        </w:rPr>
        <w:br/>
      </w:r>
      <w:r w:rsidR="000E3853" w:rsidRPr="004052EC">
        <w:rPr>
          <w:b/>
          <w:bCs/>
          <w:sz w:val="48"/>
          <w:szCs w:val="48"/>
        </w:rPr>
        <w:t>Mobile Science Cart</w:t>
      </w:r>
    </w:p>
    <w:p w:rsidR="002F42A3" w:rsidRPr="004052EC" w:rsidRDefault="00F45527" w:rsidP="00B65077">
      <w:pPr>
        <w:jc w:val="center"/>
        <w:rPr>
          <w:b/>
          <w:bCs/>
          <w:sz w:val="48"/>
          <w:szCs w:val="48"/>
        </w:rPr>
        <w:sectPr w:rsidR="002F42A3" w:rsidRPr="004052EC" w:rsidSect="00B65077">
          <w:headerReference w:type="even" r:id="rId8"/>
          <w:headerReference w:type="default" r:id="rId9"/>
          <w:footerReference w:type="default" r:id="rId10"/>
          <w:headerReference w:type="first" r:id="rId11"/>
          <w:pgSz w:w="8391" w:h="11907" w:code="11"/>
          <w:pgMar w:top="1440" w:right="1800" w:bottom="1440" w:left="1800" w:header="708" w:footer="708" w:gutter="0"/>
          <w:pgNumType w:start="1"/>
          <w:cols w:space="708"/>
          <w:docGrid w:linePitch="360"/>
        </w:sectPr>
      </w:pPr>
      <w:r>
        <w:rPr>
          <w:b/>
          <w:bCs/>
          <w:noProof/>
          <w:sz w:val="48"/>
          <w:szCs w:val="48"/>
          <w:lang w:val="en-GB" w:eastAsia="en-GB"/>
        </w:rPr>
        <w:drawing>
          <wp:anchor distT="0" distB="0" distL="114300" distR="114300" simplePos="0" relativeHeight="251703296" behindDoc="0" locked="0" layoutInCell="1" allowOverlap="1">
            <wp:simplePos x="0" y="0"/>
            <wp:positionH relativeFrom="margin">
              <wp:posOffset>-133350</wp:posOffset>
            </wp:positionH>
            <wp:positionV relativeFrom="margin">
              <wp:posOffset>1666875</wp:posOffset>
            </wp:positionV>
            <wp:extent cx="3248025" cy="3238500"/>
            <wp:effectExtent l="19050" t="0" r="9525" b="0"/>
            <wp:wrapSquare wrapText="bothSides"/>
            <wp:docPr id="2" name="Picture 29" descr="MSC_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C_photo1.jpg"/>
                    <pic:cNvPicPr/>
                  </pic:nvPicPr>
                  <pic:blipFill>
                    <a:blip r:embed="rId12" cstate="print"/>
                    <a:stretch>
                      <a:fillRect/>
                    </a:stretch>
                  </pic:blipFill>
                  <pic:spPr>
                    <a:xfrm>
                      <a:off x="0" y="0"/>
                      <a:ext cx="3248025" cy="3238500"/>
                    </a:xfrm>
                    <a:prstGeom prst="rect">
                      <a:avLst/>
                    </a:prstGeom>
                  </pic:spPr>
                </pic:pic>
              </a:graphicData>
            </a:graphic>
          </wp:anchor>
        </w:drawing>
      </w:r>
      <w:r w:rsidR="00B2168E" w:rsidRPr="004052EC">
        <w:rPr>
          <w:b/>
          <w:bCs/>
          <w:sz w:val="48"/>
          <w:szCs w:val="48"/>
        </w:rPr>
        <w:t>Quick Start Guide</w:t>
      </w:r>
      <w:r>
        <w:rPr>
          <w:b/>
          <w:bCs/>
          <w:sz w:val="48"/>
          <w:szCs w:val="48"/>
        </w:rPr>
        <w:br/>
      </w:r>
    </w:p>
    <w:p w:rsidR="00EF2E07" w:rsidRDefault="00EF2E07" w:rsidP="00EF2E07">
      <w:pPr>
        <w:pStyle w:val="TOC1"/>
        <w:tabs>
          <w:tab w:val="right" w:pos="4781"/>
        </w:tabs>
        <w:spacing w:before="120" w:line="240" w:lineRule="auto"/>
        <w:rPr>
          <w:sz w:val="18"/>
          <w:szCs w:val="20"/>
        </w:rPr>
      </w:pPr>
    </w:p>
    <w:p w:rsidR="00EF2E07" w:rsidRDefault="00EF2E07" w:rsidP="00F45527">
      <w:pPr>
        <w:rPr>
          <w:sz w:val="18"/>
          <w:szCs w:val="20"/>
        </w:rPr>
      </w:pPr>
    </w:p>
    <w:p w:rsidR="00EF2E07" w:rsidRPr="00EF2E07" w:rsidRDefault="00521E2F" w:rsidP="00EF2E07">
      <w:pPr>
        <w:pStyle w:val="TOC1"/>
        <w:tabs>
          <w:tab w:val="right" w:pos="4781"/>
        </w:tabs>
        <w:spacing w:before="120" w:line="240" w:lineRule="auto"/>
        <w:rPr>
          <w:rFonts w:asciiTheme="minorHAnsi" w:eastAsiaTheme="minorEastAsia" w:hAnsiTheme="minorHAnsi" w:cstheme="minorBidi"/>
          <w:b w:val="0"/>
          <w:bCs w:val="0"/>
          <w:caps w:val="0"/>
          <w:noProof/>
          <w:sz w:val="22"/>
        </w:rPr>
      </w:pPr>
      <w:r w:rsidRPr="00521E2F">
        <w:rPr>
          <w:sz w:val="18"/>
          <w:szCs w:val="20"/>
        </w:rPr>
        <w:fldChar w:fldCharType="begin"/>
      </w:r>
      <w:r w:rsidR="00EF2E07" w:rsidRPr="00EF2E07">
        <w:rPr>
          <w:sz w:val="18"/>
          <w:szCs w:val="20"/>
        </w:rPr>
        <w:instrText xml:space="preserve"> TOC \o "1-3" \h \z \u </w:instrText>
      </w:r>
      <w:r w:rsidRPr="00521E2F">
        <w:rPr>
          <w:sz w:val="18"/>
          <w:szCs w:val="20"/>
        </w:rPr>
        <w:fldChar w:fldCharType="separate"/>
      </w:r>
      <w:hyperlink w:anchor="_Toc388380068" w:history="1">
        <w:r w:rsidR="00EF2E07" w:rsidRPr="00EF2E07">
          <w:rPr>
            <w:rStyle w:val="Hyperlink"/>
            <w:rFonts w:asciiTheme="minorHAnsi" w:hAnsiTheme="minorHAnsi" w:cstheme="minorBidi"/>
            <w:b w:val="0"/>
            <w:bCs w:val="0"/>
            <w:noProof/>
            <w:sz w:val="22"/>
          </w:rPr>
          <w:t>Mobile Science Cart overview</w:t>
        </w:r>
        <w:r w:rsidR="00EF2E07" w:rsidRPr="00EF2E07">
          <w:rPr>
            <w:rFonts w:asciiTheme="minorHAnsi" w:hAnsiTheme="minorHAnsi" w:cstheme="minorBidi"/>
            <w:b w:val="0"/>
            <w:bCs w:val="0"/>
            <w:noProof/>
            <w:webHidden/>
            <w:sz w:val="22"/>
          </w:rPr>
          <w:tab/>
        </w:r>
        <w:r w:rsidRPr="00EF2E07">
          <w:rPr>
            <w:rStyle w:val="Hyperlink"/>
            <w:rFonts w:asciiTheme="minorHAnsi" w:hAnsiTheme="minorHAnsi" w:cstheme="minorBidi"/>
            <w:b w:val="0"/>
            <w:bCs w:val="0"/>
            <w:noProof/>
            <w:rtl/>
          </w:rPr>
          <w:fldChar w:fldCharType="begin"/>
        </w:r>
        <w:r w:rsidR="00EF2E07" w:rsidRPr="00EF2E07">
          <w:rPr>
            <w:rFonts w:asciiTheme="minorHAnsi" w:hAnsiTheme="minorHAnsi" w:cstheme="minorBidi"/>
            <w:b w:val="0"/>
            <w:bCs w:val="0"/>
            <w:noProof/>
            <w:webHidden/>
            <w:sz w:val="22"/>
          </w:rPr>
          <w:instrText xml:space="preserve"> PAGEREF _Toc388380068 \h </w:instrText>
        </w:r>
        <w:r w:rsidRPr="00EF2E07">
          <w:rPr>
            <w:rStyle w:val="Hyperlink"/>
            <w:rFonts w:asciiTheme="minorHAnsi" w:hAnsiTheme="minorHAnsi" w:cstheme="minorBidi"/>
            <w:b w:val="0"/>
            <w:bCs w:val="0"/>
            <w:noProof/>
            <w:rtl/>
          </w:rPr>
        </w:r>
        <w:r w:rsidRPr="00EF2E07">
          <w:rPr>
            <w:rStyle w:val="Hyperlink"/>
            <w:rFonts w:asciiTheme="minorHAnsi" w:hAnsiTheme="minorHAnsi" w:cstheme="minorBidi"/>
            <w:b w:val="0"/>
            <w:bCs w:val="0"/>
            <w:noProof/>
            <w:rtl/>
          </w:rPr>
          <w:fldChar w:fldCharType="separate"/>
        </w:r>
        <w:r w:rsidR="004052EC">
          <w:rPr>
            <w:rFonts w:asciiTheme="minorHAnsi" w:hAnsiTheme="minorHAnsi" w:cstheme="minorBidi"/>
            <w:b w:val="0"/>
            <w:bCs w:val="0"/>
            <w:noProof/>
            <w:webHidden/>
            <w:sz w:val="22"/>
          </w:rPr>
          <w:t>1</w:t>
        </w:r>
        <w:r w:rsidRPr="00EF2E07">
          <w:rPr>
            <w:rStyle w:val="Hyperlink"/>
            <w:rFonts w:asciiTheme="minorHAnsi" w:hAnsiTheme="minorHAnsi" w:cstheme="minorBidi"/>
            <w:b w:val="0"/>
            <w:bCs w:val="0"/>
            <w:noProof/>
            <w:rtl/>
          </w:rPr>
          <w:fldChar w:fldCharType="end"/>
        </w:r>
      </w:hyperlink>
    </w:p>
    <w:p w:rsidR="00EF2E07" w:rsidRPr="00EF2E07" w:rsidRDefault="00521E2F" w:rsidP="00EF2E07">
      <w:pPr>
        <w:pStyle w:val="TOC1"/>
        <w:tabs>
          <w:tab w:val="right" w:pos="4781"/>
        </w:tabs>
        <w:spacing w:before="120" w:line="240" w:lineRule="auto"/>
        <w:rPr>
          <w:rFonts w:asciiTheme="minorHAnsi" w:eastAsiaTheme="minorEastAsia" w:hAnsiTheme="minorHAnsi" w:cstheme="minorBidi"/>
          <w:b w:val="0"/>
          <w:bCs w:val="0"/>
          <w:caps w:val="0"/>
          <w:noProof/>
          <w:sz w:val="22"/>
        </w:rPr>
      </w:pPr>
      <w:hyperlink w:anchor="_Toc388380069" w:history="1">
        <w:r w:rsidR="00EF2E07" w:rsidRPr="00EF2E07">
          <w:rPr>
            <w:rStyle w:val="Hyperlink"/>
            <w:rFonts w:asciiTheme="minorHAnsi" w:hAnsiTheme="minorHAnsi" w:cstheme="minorBidi"/>
            <w:b w:val="0"/>
            <w:bCs w:val="0"/>
            <w:noProof/>
            <w:sz w:val="22"/>
          </w:rPr>
          <w:t>Using the cart</w:t>
        </w:r>
        <w:r w:rsidR="00EF2E07" w:rsidRPr="00EF2E07">
          <w:rPr>
            <w:rFonts w:asciiTheme="minorHAnsi" w:hAnsiTheme="minorHAnsi" w:cstheme="minorBidi"/>
            <w:b w:val="0"/>
            <w:bCs w:val="0"/>
            <w:noProof/>
            <w:webHidden/>
            <w:sz w:val="22"/>
          </w:rPr>
          <w:tab/>
        </w:r>
        <w:r w:rsidRPr="00EF2E07">
          <w:rPr>
            <w:rStyle w:val="Hyperlink"/>
            <w:rFonts w:asciiTheme="minorHAnsi" w:hAnsiTheme="minorHAnsi" w:cstheme="minorBidi"/>
            <w:b w:val="0"/>
            <w:bCs w:val="0"/>
            <w:noProof/>
            <w:rtl/>
          </w:rPr>
          <w:fldChar w:fldCharType="begin"/>
        </w:r>
        <w:r w:rsidR="00EF2E07" w:rsidRPr="00EF2E07">
          <w:rPr>
            <w:rFonts w:asciiTheme="minorHAnsi" w:hAnsiTheme="minorHAnsi" w:cstheme="minorBidi"/>
            <w:b w:val="0"/>
            <w:bCs w:val="0"/>
            <w:noProof/>
            <w:webHidden/>
            <w:sz w:val="22"/>
          </w:rPr>
          <w:instrText xml:space="preserve"> PAGEREF _Toc388380069 \h </w:instrText>
        </w:r>
        <w:r w:rsidRPr="00EF2E07">
          <w:rPr>
            <w:rStyle w:val="Hyperlink"/>
            <w:rFonts w:asciiTheme="minorHAnsi" w:hAnsiTheme="minorHAnsi" w:cstheme="minorBidi"/>
            <w:b w:val="0"/>
            <w:bCs w:val="0"/>
            <w:noProof/>
            <w:rtl/>
          </w:rPr>
        </w:r>
        <w:r w:rsidRPr="00EF2E07">
          <w:rPr>
            <w:rStyle w:val="Hyperlink"/>
            <w:rFonts w:asciiTheme="minorHAnsi" w:hAnsiTheme="minorHAnsi" w:cstheme="minorBidi"/>
            <w:b w:val="0"/>
            <w:bCs w:val="0"/>
            <w:noProof/>
            <w:rtl/>
          </w:rPr>
          <w:fldChar w:fldCharType="separate"/>
        </w:r>
        <w:r w:rsidR="004052EC">
          <w:rPr>
            <w:rFonts w:asciiTheme="minorHAnsi" w:hAnsiTheme="minorHAnsi" w:cstheme="minorBidi"/>
            <w:b w:val="0"/>
            <w:bCs w:val="0"/>
            <w:noProof/>
            <w:webHidden/>
            <w:sz w:val="22"/>
          </w:rPr>
          <w:t>1</w:t>
        </w:r>
        <w:r w:rsidRPr="00EF2E07">
          <w:rPr>
            <w:rStyle w:val="Hyperlink"/>
            <w:rFonts w:asciiTheme="minorHAnsi" w:hAnsiTheme="minorHAnsi" w:cstheme="minorBidi"/>
            <w:b w:val="0"/>
            <w:bCs w:val="0"/>
            <w:noProof/>
            <w:rtl/>
          </w:rPr>
          <w:fldChar w:fldCharType="end"/>
        </w:r>
      </w:hyperlink>
    </w:p>
    <w:p w:rsidR="00EF2E07" w:rsidRPr="00EF2E07" w:rsidRDefault="00521E2F" w:rsidP="00EF2E07">
      <w:pPr>
        <w:pStyle w:val="TOC1"/>
        <w:tabs>
          <w:tab w:val="right" w:pos="4781"/>
        </w:tabs>
        <w:spacing w:before="120" w:line="240" w:lineRule="auto"/>
        <w:rPr>
          <w:rFonts w:asciiTheme="minorHAnsi" w:eastAsiaTheme="minorEastAsia" w:hAnsiTheme="minorHAnsi" w:cstheme="minorBidi"/>
          <w:b w:val="0"/>
          <w:bCs w:val="0"/>
          <w:caps w:val="0"/>
          <w:noProof/>
          <w:sz w:val="22"/>
        </w:rPr>
      </w:pPr>
      <w:hyperlink r:id="rId13" w:anchor="_Toc388380070" w:history="1">
        <w:r w:rsidR="00EF2E07" w:rsidRPr="00EF2E07">
          <w:rPr>
            <w:rStyle w:val="Hyperlink"/>
            <w:rFonts w:asciiTheme="minorHAnsi" w:hAnsiTheme="minorHAnsi" w:cstheme="minorBidi"/>
            <w:b w:val="0"/>
            <w:bCs w:val="0"/>
            <w:noProof/>
            <w:sz w:val="22"/>
          </w:rPr>
          <w:t>Storing and charging elements in the cart</w:t>
        </w:r>
        <w:r w:rsidR="00EF2E07" w:rsidRPr="00EF2E07">
          <w:rPr>
            <w:rFonts w:asciiTheme="minorHAnsi" w:hAnsiTheme="minorHAnsi" w:cstheme="minorBidi"/>
            <w:b w:val="0"/>
            <w:bCs w:val="0"/>
            <w:noProof/>
            <w:webHidden/>
            <w:sz w:val="22"/>
          </w:rPr>
          <w:tab/>
        </w:r>
        <w:r w:rsidRPr="00EF2E07">
          <w:rPr>
            <w:rStyle w:val="Hyperlink"/>
            <w:rFonts w:asciiTheme="minorHAnsi" w:hAnsiTheme="minorHAnsi" w:cstheme="minorBidi"/>
            <w:b w:val="0"/>
            <w:bCs w:val="0"/>
            <w:noProof/>
            <w:rtl/>
          </w:rPr>
          <w:fldChar w:fldCharType="begin"/>
        </w:r>
        <w:r w:rsidR="00EF2E07" w:rsidRPr="00EF2E07">
          <w:rPr>
            <w:rFonts w:asciiTheme="minorHAnsi" w:hAnsiTheme="minorHAnsi" w:cstheme="minorBidi"/>
            <w:b w:val="0"/>
            <w:bCs w:val="0"/>
            <w:noProof/>
            <w:webHidden/>
            <w:sz w:val="22"/>
          </w:rPr>
          <w:instrText xml:space="preserve"> PAGEREF _Toc388380070 \h </w:instrText>
        </w:r>
        <w:r w:rsidRPr="00EF2E07">
          <w:rPr>
            <w:rStyle w:val="Hyperlink"/>
            <w:rFonts w:asciiTheme="minorHAnsi" w:hAnsiTheme="minorHAnsi" w:cstheme="minorBidi"/>
            <w:b w:val="0"/>
            <w:bCs w:val="0"/>
            <w:noProof/>
            <w:rtl/>
          </w:rPr>
        </w:r>
        <w:r w:rsidRPr="00EF2E07">
          <w:rPr>
            <w:rStyle w:val="Hyperlink"/>
            <w:rFonts w:asciiTheme="minorHAnsi" w:hAnsiTheme="minorHAnsi" w:cstheme="minorBidi"/>
            <w:b w:val="0"/>
            <w:bCs w:val="0"/>
            <w:noProof/>
            <w:rtl/>
          </w:rPr>
          <w:fldChar w:fldCharType="separate"/>
        </w:r>
        <w:r w:rsidR="004052EC">
          <w:rPr>
            <w:rFonts w:asciiTheme="minorHAnsi" w:hAnsiTheme="minorHAnsi" w:cstheme="minorBidi"/>
            <w:b w:val="0"/>
            <w:bCs w:val="0"/>
            <w:noProof/>
            <w:webHidden/>
            <w:sz w:val="22"/>
          </w:rPr>
          <w:t>2</w:t>
        </w:r>
        <w:r w:rsidRPr="00EF2E07">
          <w:rPr>
            <w:rStyle w:val="Hyperlink"/>
            <w:rFonts w:asciiTheme="minorHAnsi" w:hAnsiTheme="minorHAnsi" w:cstheme="minorBidi"/>
            <w:b w:val="0"/>
            <w:bCs w:val="0"/>
            <w:noProof/>
            <w:rtl/>
          </w:rPr>
          <w:fldChar w:fldCharType="end"/>
        </w:r>
      </w:hyperlink>
    </w:p>
    <w:p w:rsidR="00EF2E07" w:rsidRPr="00EF2E07" w:rsidRDefault="00521E2F" w:rsidP="00EF2E07">
      <w:pPr>
        <w:pStyle w:val="TOC1"/>
        <w:tabs>
          <w:tab w:val="right" w:pos="4781"/>
        </w:tabs>
        <w:spacing w:before="120" w:line="240" w:lineRule="auto"/>
        <w:rPr>
          <w:rFonts w:asciiTheme="minorHAnsi" w:eastAsiaTheme="minorEastAsia" w:hAnsiTheme="minorHAnsi" w:cstheme="minorBidi"/>
          <w:b w:val="0"/>
          <w:bCs w:val="0"/>
          <w:caps w:val="0"/>
          <w:noProof/>
          <w:sz w:val="22"/>
        </w:rPr>
      </w:pPr>
      <w:hyperlink w:anchor="_Toc388380071" w:history="1">
        <w:r w:rsidR="00EF2E07" w:rsidRPr="00EF2E07">
          <w:rPr>
            <w:rStyle w:val="Hyperlink"/>
            <w:rFonts w:asciiTheme="minorHAnsi" w:hAnsiTheme="minorHAnsi" w:cstheme="minorBidi"/>
            <w:b w:val="0"/>
            <w:bCs w:val="0"/>
            <w:noProof/>
            <w:sz w:val="22"/>
          </w:rPr>
          <w:t>Connecting the cart to the wall electricity</w:t>
        </w:r>
        <w:r w:rsidR="00EF2E07" w:rsidRPr="00EF2E07">
          <w:rPr>
            <w:rFonts w:asciiTheme="minorHAnsi" w:hAnsiTheme="minorHAnsi" w:cstheme="minorBidi"/>
            <w:b w:val="0"/>
            <w:bCs w:val="0"/>
            <w:noProof/>
            <w:webHidden/>
            <w:sz w:val="22"/>
          </w:rPr>
          <w:tab/>
        </w:r>
        <w:r w:rsidRPr="00EF2E07">
          <w:rPr>
            <w:rStyle w:val="Hyperlink"/>
            <w:rFonts w:asciiTheme="minorHAnsi" w:hAnsiTheme="minorHAnsi" w:cstheme="minorBidi"/>
            <w:b w:val="0"/>
            <w:bCs w:val="0"/>
            <w:noProof/>
            <w:rtl/>
          </w:rPr>
          <w:fldChar w:fldCharType="begin"/>
        </w:r>
        <w:r w:rsidR="00EF2E07" w:rsidRPr="00EF2E07">
          <w:rPr>
            <w:rFonts w:asciiTheme="minorHAnsi" w:hAnsiTheme="minorHAnsi" w:cstheme="minorBidi"/>
            <w:b w:val="0"/>
            <w:bCs w:val="0"/>
            <w:noProof/>
            <w:webHidden/>
            <w:sz w:val="22"/>
          </w:rPr>
          <w:instrText xml:space="preserve"> PAGEREF _Toc388380071 \h </w:instrText>
        </w:r>
        <w:r w:rsidRPr="00EF2E07">
          <w:rPr>
            <w:rStyle w:val="Hyperlink"/>
            <w:rFonts w:asciiTheme="minorHAnsi" w:hAnsiTheme="minorHAnsi" w:cstheme="minorBidi"/>
            <w:b w:val="0"/>
            <w:bCs w:val="0"/>
            <w:noProof/>
            <w:rtl/>
          </w:rPr>
        </w:r>
        <w:r w:rsidRPr="00EF2E07">
          <w:rPr>
            <w:rStyle w:val="Hyperlink"/>
            <w:rFonts w:asciiTheme="minorHAnsi" w:hAnsiTheme="minorHAnsi" w:cstheme="minorBidi"/>
            <w:b w:val="0"/>
            <w:bCs w:val="0"/>
            <w:noProof/>
            <w:rtl/>
          </w:rPr>
          <w:fldChar w:fldCharType="separate"/>
        </w:r>
        <w:r w:rsidR="004052EC">
          <w:rPr>
            <w:rFonts w:asciiTheme="minorHAnsi" w:hAnsiTheme="minorHAnsi" w:cstheme="minorBidi"/>
            <w:b w:val="0"/>
            <w:bCs w:val="0"/>
            <w:noProof/>
            <w:webHidden/>
            <w:sz w:val="22"/>
          </w:rPr>
          <w:t>3</w:t>
        </w:r>
        <w:r w:rsidRPr="00EF2E07">
          <w:rPr>
            <w:rStyle w:val="Hyperlink"/>
            <w:rFonts w:asciiTheme="minorHAnsi" w:hAnsiTheme="minorHAnsi" w:cstheme="minorBidi"/>
            <w:b w:val="0"/>
            <w:bCs w:val="0"/>
            <w:noProof/>
            <w:rtl/>
          </w:rPr>
          <w:fldChar w:fldCharType="end"/>
        </w:r>
      </w:hyperlink>
    </w:p>
    <w:p w:rsidR="00EF2E07" w:rsidRPr="00EF2E07" w:rsidRDefault="00521E2F" w:rsidP="00EF2E07">
      <w:pPr>
        <w:pStyle w:val="TOC1"/>
        <w:tabs>
          <w:tab w:val="right" w:pos="4781"/>
        </w:tabs>
        <w:spacing w:before="120" w:line="240" w:lineRule="auto"/>
        <w:rPr>
          <w:rFonts w:asciiTheme="minorHAnsi" w:eastAsiaTheme="minorEastAsia" w:hAnsiTheme="minorHAnsi" w:cstheme="minorBidi"/>
          <w:b w:val="0"/>
          <w:bCs w:val="0"/>
          <w:caps w:val="0"/>
          <w:noProof/>
          <w:sz w:val="22"/>
        </w:rPr>
      </w:pPr>
      <w:hyperlink w:anchor="_Toc388380072" w:history="1">
        <w:r w:rsidR="00EF2E07" w:rsidRPr="00EF2E07">
          <w:rPr>
            <w:rStyle w:val="Hyperlink"/>
            <w:rFonts w:asciiTheme="minorHAnsi" w:hAnsiTheme="minorHAnsi" w:cstheme="minorBidi"/>
            <w:b w:val="0"/>
            <w:bCs w:val="0"/>
            <w:noProof/>
            <w:sz w:val="22"/>
          </w:rPr>
          <w:t>Charging the Labdisc units</w:t>
        </w:r>
        <w:r w:rsidR="00EF2E07" w:rsidRPr="00EF2E07">
          <w:rPr>
            <w:rFonts w:asciiTheme="minorHAnsi" w:hAnsiTheme="minorHAnsi" w:cstheme="minorBidi"/>
            <w:b w:val="0"/>
            <w:bCs w:val="0"/>
            <w:noProof/>
            <w:webHidden/>
            <w:sz w:val="22"/>
          </w:rPr>
          <w:tab/>
        </w:r>
        <w:r w:rsidRPr="00EF2E07">
          <w:rPr>
            <w:rStyle w:val="Hyperlink"/>
            <w:rFonts w:asciiTheme="minorHAnsi" w:hAnsiTheme="minorHAnsi" w:cstheme="minorBidi"/>
            <w:b w:val="0"/>
            <w:bCs w:val="0"/>
            <w:noProof/>
            <w:rtl/>
          </w:rPr>
          <w:fldChar w:fldCharType="begin"/>
        </w:r>
        <w:r w:rsidR="00EF2E07" w:rsidRPr="00EF2E07">
          <w:rPr>
            <w:rFonts w:asciiTheme="minorHAnsi" w:hAnsiTheme="minorHAnsi" w:cstheme="minorBidi"/>
            <w:b w:val="0"/>
            <w:bCs w:val="0"/>
            <w:noProof/>
            <w:webHidden/>
            <w:sz w:val="22"/>
          </w:rPr>
          <w:instrText xml:space="preserve"> PAGEREF _Toc388380072 \h </w:instrText>
        </w:r>
        <w:r w:rsidRPr="00EF2E07">
          <w:rPr>
            <w:rStyle w:val="Hyperlink"/>
            <w:rFonts w:asciiTheme="minorHAnsi" w:hAnsiTheme="minorHAnsi" w:cstheme="minorBidi"/>
            <w:b w:val="0"/>
            <w:bCs w:val="0"/>
            <w:noProof/>
            <w:rtl/>
          </w:rPr>
        </w:r>
        <w:r w:rsidRPr="00EF2E07">
          <w:rPr>
            <w:rStyle w:val="Hyperlink"/>
            <w:rFonts w:asciiTheme="minorHAnsi" w:hAnsiTheme="minorHAnsi" w:cstheme="minorBidi"/>
            <w:b w:val="0"/>
            <w:bCs w:val="0"/>
            <w:noProof/>
            <w:rtl/>
          </w:rPr>
          <w:fldChar w:fldCharType="separate"/>
        </w:r>
        <w:r w:rsidR="004052EC">
          <w:rPr>
            <w:rFonts w:asciiTheme="minorHAnsi" w:hAnsiTheme="minorHAnsi" w:cstheme="minorBidi"/>
            <w:b w:val="0"/>
            <w:bCs w:val="0"/>
            <w:noProof/>
            <w:webHidden/>
            <w:sz w:val="22"/>
          </w:rPr>
          <w:t>3</w:t>
        </w:r>
        <w:r w:rsidRPr="00EF2E07">
          <w:rPr>
            <w:rStyle w:val="Hyperlink"/>
            <w:rFonts w:asciiTheme="minorHAnsi" w:hAnsiTheme="minorHAnsi" w:cstheme="minorBidi"/>
            <w:b w:val="0"/>
            <w:bCs w:val="0"/>
            <w:noProof/>
            <w:rtl/>
          </w:rPr>
          <w:fldChar w:fldCharType="end"/>
        </w:r>
      </w:hyperlink>
    </w:p>
    <w:p w:rsidR="00EF2E07" w:rsidRPr="00EF2E07" w:rsidRDefault="00521E2F" w:rsidP="00EF2E07">
      <w:pPr>
        <w:pStyle w:val="TOC1"/>
        <w:tabs>
          <w:tab w:val="right" w:pos="4781"/>
        </w:tabs>
        <w:spacing w:before="120" w:line="240" w:lineRule="auto"/>
        <w:rPr>
          <w:rFonts w:asciiTheme="minorHAnsi" w:eastAsiaTheme="minorEastAsia" w:hAnsiTheme="minorHAnsi" w:cstheme="minorBidi"/>
          <w:b w:val="0"/>
          <w:bCs w:val="0"/>
          <w:caps w:val="0"/>
          <w:noProof/>
          <w:sz w:val="22"/>
        </w:rPr>
      </w:pPr>
      <w:hyperlink w:anchor="_Toc388380073" w:history="1">
        <w:r w:rsidR="00EF2E07" w:rsidRPr="00EF2E07">
          <w:rPr>
            <w:rStyle w:val="Hyperlink"/>
            <w:rFonts w:asciiTheme="minorHAnsi" w:hAnsiTheme="minorHAnsi" w:cstheme="minorBidi"/>
            <w:b w:val="0"/>
            <w:bCs w:val="0"/>
            <w:noProof/>
            <w:sz w:val="22"/>
          </w:rPr>
          <w:t>Locking the cart</w:t>
        </w:r>
        <w:r w:rsidR="00EF2E07" w:rsidRPr="00EF2E07">
          <w:rPr>
            <w:rFonts w:asciiTheme="minorHAnsi" w:hAnsiTheme="minorHAnsi" w:cstheme="minorBidi"/>
            <w:b w:val="0"/>
            <w:bCs w:val="0"/>
            <w:noProof/>
            <w:webHidden/>
            <w:sz w:val="22"/>
          </w:rPr>
          <w:tab/>
        </w:r>
        <w:r w:rsidRPr="00EF2E07">
          <w:rPr>
            <w:rStyle w:val="Hyperlink"/>
            <w:rFonts w:asciiTheme="minorHAnsi" w:hAnsiTheme="minorHAnsi" w:cstheme="minorBidi"/>
            <w:b w:val="0"/>
            <w:bCs w:val="0"/>
            <w:noProof/>
            <w:rtl/>
          </w:rPr>
          <w:fldChar w:fldCharType="begin"/>
        </w:r>
        <w:r w:rsidR="00EF2E07" w:rsidRPr="00EF2E07">
          <w:rPr>
            <w:rFonts w:asciiTheme="minorHAnsi" w:hAnsiTheme="minorHAnsi" w:cstheme="minorBidi"/>
            <w:b w:val="0"/>
            <w:bCs w:val="0"/>
            <w:noProof/>
            <w:webHidden/>
            <w:sz w:val="22"/>
          </w:rPr>
          <w:instrText xml:space="preserve"> PAGEREF _Toc388380073 \h </w:instrText>
        </w:r>
        <w:r w:rsidRPr="00EF2E07">
          <w:rPr>
            <w:rStyle w:val="Hyperlink"/>
            <w:rFonts w:asciiTheme="minorHAnsi" w:hAnsiTheme="minorHAnsi" w:cstheme="minorBidi"/>
            <w:b w:val="0"/>
            <w:bCs w:val="0"/>
            <w:noProof/>
            <w:rtl/>
          </w:rPr>
        </w:r>
        <w:r w:rsidRPr="00EF2E07">
          <w:rPr>
            <w:rStyle w:val="Hyperlink"/>
            <w:rFonts w:asciiTheme="minorHAnsi" w:hAnsiTheme="minorHAnsi" w:cstheme="minorBidi"/>
            <w:b w:val="0"/>
            <w:bCs w:val="0"/>
            <w:noProof/>
            <w:rtl/>
          </w:rPr>
          <w:fldChar w:fldCharType="separate"/>
        </w:r>
        <w:r w:rsidR="004052EC">
          <w:rPr>
            <w:rFonts w:asciiTheme="minorHAnsi" w:hAnsiTheme="minorHAnsi" w:cstheme="minorBidi"/>
            <w:b w:val="0"/>
            <w:bCs w:val="0"/>
            <w:noProof/>
            <w:webHidden/>
            <w:sz w:val="22"/>
          </w:rPr>
          <w:t>4</w:t>
        </w:r>
        <w:r w:rsidRPr="00EF2E07">
          <w:rPr>
            <w:rStyle w:val="Hyperlink"/>
            <w:rFonts w:asciiTheme="minorHAnsi" w:hAnsiTheme="minorHAnsi" w:cstheme="minorBidi"/>
            <w:b w:val="0"/>
            <w:bCs w:val="0"/>
            <w:noProof/>
            <w:rtl/>
          </w:rPr>
          <w:fldChar w:fldCharType="end"/>
        </w:r>
      </w:hyperlink>
    </w:p>
    <w:p w:rsidR="00EF2E07" w:rsidRPr="00EF2E07" w:rsidRDefault="00521E2F" w:rsidP="00EF2E07">
      <w:pPr>
        <w:pStyle w:val="TOC1"/>
        <w:tabs>
          <w:tab w:val="right" w:pos="4781"/>
        </w:tabs>
        <w:spacing w:before="120" w:line="240" w:lineRule="auto"/>
        <w:rPr>
          <w:rFonts w:asciiTheme="minorHAnsi" w:eastAsiaTheme="minorEastAsia" w:hAnsiTheme="minorHAnsi" w:cstheme="minorBidi"/>
          <w:b w:val="0"/>
          <w:bCs w:val="0"/>
          <w:caps w:val="0"/>
          <w:noProof/>
          <w:sz w:val="22"/>
        </w:rPr>
      </w:pPr>
      <w:hyperlink w:anchor="_Toc388380074" w:history="1">
        <w:r w:rsidR="00EF2E07" w:rsidRPr="00EF2E07">
          <w:rPr>
            <w:rStyle w:val="Hyperlink"/>
            <w:rFonts w:asciiTheme="minorHAnsi" w:hAnsiTheme="minorHAnsi" w:cstheme="minorBidi"/>
            <w:b w:val="0"/>
            <w:bCs w:val="0"/>
            <w:noProof/>
            <w:sz w:val="22"/>
          </w:rPr>
          <w:t>Mobilizing the cart between classrooms</w:t>
        </w:r>
        <w:r w:rsidR="00EF2E07" w:rsidRPr="00EF2E07">
          <w:rPr>
            <w:rFonts w:asciiTheme="minorHAnsi" w:hAnsiTheme="minorHAnsi" w:cstheme="minorBidi"/>
            <w:b w:val="0"/>
            <w:bCs w:val="0"/>
            <w:noProof/>
            <w:webHidden/>
            <w:sz w:val="22"/>
          </w:rPr>
          <w:tab/>
        </w:r>
        <w:r w:rsidRPr="00EF2E07">
          <w:rPr>
            <w:rStyle w:val="Hyperlink"/>
            <w:rFonts w:asciiTheme="minorHAnsi" w:hAnsiTheme="minorHAnsi" w:cstheme="minorBidi"/>
            <w:b w:val="0"/>
            <w:bCs w:val="0"/>
            <w:noProof/>
            <w:rtl/>
          </w:rPr>
          <w:fldChar w:fldCharType="begin"/>
        </w:r>
        <w:r w:rsidR="00EF2E07" w:rsidRPr="00EF2E07">
          <w:rPr>
            <w:rFonts w:asciiTheme="minorHAnsi" w:hAnsiTheme="minorHAnsi" w:cstheme="minorBidi"/>
            <w:b w:val="0"/>
            <w:bCs w:val="0"/>
            <w:noProof/>
            <w:webHidden/>
            <w:sz w:val="22"/>
          </w:rPr>
          <w:instrText xml:space="preserve"> PAGEREF _Toc388380074 \h </w:instrText>
        </w:r>
        <w:r w:rsidRPr="00EF2E07">
          <w:rPr>
            <w:rStyle w:val="Hyperlink"/>
            <w:rFonts w:asciiTheme="minorHAnsi" w:hAnsiTheme="minorHAnsi" w:cstheme="minorBidi"/>
            <w:b w:val="0"/>
            <w:bCs w:val="0"/>
            <w:noProof/>
            <w:rtl/>
          </w:rPr>
        </w:r>
        <w:r w:rsidRPr="00EF2E07">
          <w:rPr>
            <w:rStyle w:val="Hyperlink"/>
            <w:rFonts w:asciiTheme="minorHAnsi" w:hAnsiTheme="minorHAnsi" w:cstheme="minorBidi"/>
            <w:b w:val="0"/>
            <w:bCs w:val="0"/>
            <w:noProof/>
            <w:rtl/>
          </w:rPr>
          <w:fldChar w:fldCharType="separate"/>
        </w:r>
        <w:r w:rsidR="004052EC">
          <w:rPr>
            <w:rFonts w:asciiTheme="minorHAnsi" w:hAnsiTheme="minorHAnsi" w:cstheme="minorBidi"/>
            <w:b w:val="0"/>
            <w:bCs w:val="0"/>
            <w:noProof/>
            <w:webHidden/>
            <w:sz w:val="22"/>
          </w:rPr>
          <w:t>5</w:t>
        </w:r>
        <w:r w:rsidRPr="00EF2E07">
          <w:rPr>
            <w:rStyle w:val="Hyperlink"/>
            <w:rFonts w:asciiTheme="minorHAnsi" w:hAnsiTheme="minorHAnsi" w:cstheme="minorBidi"/>
            <w:b w:val="0"/>
            <w:bCs w:val="0"/>
            <w:noProof/>
            <w:rtl/>
          </w:rPr>
          <w:fldChar w:fldCharType="end"/>
        </w:r>
      </w:hyperlink>
    </w:p>
    <w:p w:rsidR="00EF2E07" w:rsidRPr="00EF2E07" w:rsidRDefault="00521E2F" w:rsidP="00EF2E07">
      <w:pPr>
        <w:pStyle w:val="TOC1"/>
        <w:tabs>
          <w:tab w:val="right" w:pos="4781"/>
        </w:tabs>
        <w:spacing w:before="120" w:line="240" w:lineRule="auto"/>
        <w:rPr>
          <w:rFonts w:asciiTheme="minorHAnsi" w:eastAsiaTheme="minorEastAsia" w:hAnsiTheme="minorHAnsi" w:cstheme="minorBidi"/>
          <w:b w:val="0"/>
          <w:bCs w:val="0"/>
          <w:caps w:val="0"/>
          <w:noProof/>
          <w:sz w:val="20"/>
          <w:szCs w:val="22"/>
        </w:rPr>
      </w:pPr>
      <w:hyperlink w:anchor="_Toc388380075" w:history="1">
        <w:r w:rsidR="00EF2E07" w:rsidRPr="00EF2E07">
          <w:rPr>
            <w:rStyle w:val="Hyperlink"/>
            <w:rFonts w:asciiTheme="minorHAnsi" w:hAnsiTheme="minorHAnsi" w:cstheme="minorBidi"/>
            <w:b w:val="0"/>
            <w:bCs w:val="0"/>
            <w:noProof/>
            <w:sz w:val="22"/>
          </w:rPr>
          <w:t>Cart specifications</w:t>
        </w:r>
        <w:r w:rsidR="00EF2E07" w:rsidRPr="00EF2E07">
          <w:rPr>
            <w:rFonts w:asciiTheme="minorHAnsi" w:hAnsiTheme="minorHAnsi" w:cstheme="minorBidi"/>
            <w:b w:val="0"/>
            <w:bCs w:val="0"/>
            <w:noProof/>
            <w:webHidden/>
            <w:sz w:val="22"/>
          </w:rPr>
          <w:tab/>
        </w:r>
        <w:r w:rsidRPr="00EF2E07">
          <w:rPr>
            <w:rStyle w:val="Hyperlink"/>
            <w:rFonts w:asciiTheme="minorHAnsi" w:hAnsiTheme="minorHAnsi" w:cstheme="minorBidi"/>
            <w:b w:val="0"/>
            <w:bCs w:val="0"/>
            <w:noProof/>
            <w:rtl/>
          </w:rPr>
          <w:fldChar w:fldCharType="begin"/>
        </w:r>
        <w:r w:rsidR="00EF2E07" w:rsidRPr="00EF2E07">
          <w:rPr>
            <w:rFonts w:asciiTheme="minorHAnsi" w:hAnsiTheme="minorHAnsi" w:cstheme="minorBidi"/>
            <w:b w:val="0"/>
            <w:bCs w:val="0"/>
            <w:noProof/>
            <w:webHidden/>
            <w:sz w:val="22"/>
          </w:rPr>
          <w:instrText xml:space="preserve"> PAGEREF _Toc388380075 \h </w:instrText>
        </w:r>
        <w:r w:rsidRPr="00EF2E07">
          <w:rPr>
            <w:rStyle w:val="Hyperlink"/>
            <w:rFonts w:asciiTheme="minorHAnsi" w:hAnsiTheme="minorHAnsi" w:cstheme="minorBidi"/>
            <w:b w:val="0"/>
            <w:bCs w:val="0"/>
            <w:noProof/>
            <w:rtl/>
          </w:rPr>
        </w:r>
        <w:r w:rsidRPr="00EF2E07">
          <w:rPr>
            <w:rStyle w:val="Hyperlink"/>
            <w:rFonts w:asciiTheme="minorHAnsi" w:hAnsiTheme="minorHAnsi" w:cstheme="minorBidi"/>
            <w:b w:val="0"/>
            <w:bCs w:val="0"/>
            <w:noProof/>
            <w:rtl/>
          </w:rPr>
          <w:fldChar w:fldCharType="separate"/>
        </w:r>
        <w:r w:rsidR="004052EC">
          <w:rPr>
            <w:rFonts w:asciiTheme="minorHAnsi" w:hAnsiTheme="minorHAnsi" w:cstheme="minorBidi"/>
            <w:b w:val="0"/>
            <w:bCs w:val="0"/>
            <w:noProof/>
            <w:webHidden/>
            <w:sz w:val="22"/>
          </w:rPr>
          <w:t>5</w:t>
        </w:r>
        <w:r w:rsidRPr="00EF2E07">
          <w:rPr>
            <w:rStyle w:val="Hyperlink"/>
            <w:rFonts w:asciiTheme="minorHAnsi" w:hAnsiTheme="minorHAnsi" w:cstheme="minorBidi"/>
            <w:b w:val="0"/>
            <w:bCs w:val="0"/>
            <w:noProof/>
            <w:rtl/>
          </w:rPr>
          <w:fldChar w:fldCharType="end"/>
        </w:r>
      </w:hyperlink>
    </w:p>
    <w:p w:rsidR="00EF2E07" w:rsidRDefault="00521E2F">
      <w:pPr>
        <w:rPr>
          <w:sz w:val="20"/>
          <w:szCs w:val="20"/>
        </w:rPr>
        <w:sectPr w:rsidR="00EF2E07" w:rsidSect="005270F8">
          <w:headerReference w:type="even" r:id="rId14"/>
          <w:headerReference w:type="default" r:id="rId15"/>
          <w:footerReference w:type="default" r:id="rId16"/>
          <w:headerReference w:type="first" r:id="rId17"/>
          <w:pgSz w:w="8391" w:h="11907" w:code="11"/>
          <w:pgMar w:top="1440" w:right="1800" w:bottom="1440" w:left="1800" w:header="708" w:footer="708" w:gutter="0"/>
          <w:pgNumType w:start="1"/>
          <w:cols w:space="708"/>
          <w:docGrid w:linePitch="360"/>
        </w:sectPr>
      </w:pPr>
      <w:r w:rsidRPr="00EF2E07">
        <w:rPr>
          <w:sz w:val="18"/>
          <w:szCs w:val="20"/>
        </w:rPr>
        <w:fldChar w:fldCharType="end"/>
      </w:r>
    </w:p>
    <w:p w:rsidR="0088500C" w:rsidRPr="005270F8" w:rsidRDefault="000E3853" w:rsidP="00914C6D">
      <w:pPr>
        <w:pStyle w:val="Heading1"/>
        <w:ind w:left="-567"/>
        <w:rPr>
          <w:sz w:val="20"/>
          <w:szCs w:val="20"/>
          <w:lang w:val="en-GB"/>
        </w:rPr>
      </w:pPr>
      <w:bookmarkStart w:id="0" w:name="_Toc388380020"/>
      <w:bookmarkStart w:id="1" w:name="_Toc388380068"/>
      <w:r w:rsidRPr="005270F8">
        <w:rPr>
          <w:sz w:val="20"/>
          <w:szCs w:val="20"/>
        </w:rPr>
        <w:lastRenderedPageBreak/>
        <w:t xml:space="preserve">Mobile Science </w:t>
      </w:r>
      <w:r w:rsidR="00916FEC" w:rsidRPr="005270F8">
        <w:rPr>
          <w:sz w:val="20"/>
          <w:szCs w:val="20"/>
        </w:rPr>
        <w:t>C</w:t>
      </w:r>
      <w:r w:rsidRPr="005270F8">
        <w:rPr>
          <w:sz w:val="20"/>
          <w:szCs w:val="20"/>
        </w:rPr>
        <w:t xml:space="preserve">art </w:t>
      </w:r>
      <w:r w:rsidR="0088500C" w:rsidRPr="005270F8">
        <w:rPr>
          <w:sz w:val="20"/>
          <w:szCs w:val="20"/>
        </w:rPr>
        <w:t>overview</w:t>
      </w:r>
      <w:bookmarkEnd w:id="0"/>
      <w:bookmarkEnd w:id="1"/>
    </w:p>
    <w:p w:rsidR="001B382B" w:rsidRPr="005270F8" w:rsidRDefault="00916FEC" w:rsidP="00914C6D">
      <w:pPr>
        <w:ind w:left="-567" w:right="-879"/>
        <w:jc w:val="both"/>
        <w:rPr>
          <w:sz w:val="16"/>
          <w:szCs w:val="16"/>
          <w:lang w:val="en-GB"/>
        </w:rPr>
      </w:pPr>
      <w:r w:rsidRPr="005270F8">
        <w:rPr>
          <w:sz w:val="16"/>
          <w:szCs w:val="16"/>
        </w:rPr>
        <w:br/>
      </w:r>
      <w:r w:rsidR="001B382B" w:rsidRPr="005270F8">
        <w:rPr>
          <w:sz w:val="16"/>
          <w:szCs w:val="16"/>
        </w:rPr>
        <w:t xml:space="preserve">The </w:t>
      </w:r>
      <w:proofErr w:type="spellStart"/>
      <w:r w:rsidR="001B382B" w:rsidRPr="005270F8">
        <w:rPr>
          <w:sz w:val="16"/>
          <w:szCs w:val="16"/>
        </w:rPr>
        <w:t>Labdisc</w:t>
      </w:r>
      <w:proofErr w:type="spellEnd"/>
      <w:r w:rsidR="001B382B" w:rsidRPr="005270F8">
        <w:rPr>
          <w:sz w:val="16"/>
          <w:szCs w:val="16"/>
        </w:rPr>
        <w:t xml:space="preserve"> wireless science lab </w:t>
      </w:r>
      <w:r w:rsidR="004F7307" w:rsidRPr="005270F8">
        <w:rPr>
          <w:sz w:val="16"/>
          <w:szCs w:val="16"/>
        </w:rPr>
        <w:t xml:space="preserve">was developed to make </w:t>
      </w:r>
      <w:r w:rsidR="001B382B" w:rsidRPr="005270F8">
        <w:rPr>
          <w:sz w:val="16"/>
          <w:szCs w:val="16"/>
        </w:rPr>
        <w:t xml:space="preserve">teaching </w:t>
      </w:r>
      <w:r w:rsidR="004F7307" w:rsidRPr="005270F8">
        <w:rPr>
          <w:sz w:val="16"/>
          <w:szCs w:val="16"/>
        </w:rPr>
        <w:t xml:space="preserve">science as engaging as possible </w:t>
      </w:r>
      <w:r w:rsidR="0095301C" w:rsidRPr="005270F8">
        <w:rPr>
          <w:sz w:val="16"/>
          <w:szCs w:val="16"/>
        </w:rPr>
        <w:t xml:space="preserve">as well as </w:t>
      </w:r>
      <w:r w:rsidR="001B382B" w:rsidRPr="005270F8">
        <w:rPr>
          <w:sz w:val="16"/>
          <w:szCs w:val="16"/>
        </w:rPr>
        <w:t>convenient</w:t>
      </w:r>
      <w:r w:rsidR="004F7307" w:rsidRPr="005270F8">
        <w:rPr>
          <w:sz w:val="16"/>
          <w:szCs w:val="16"/>
        </w:rPr>
        <w:t xml:space="preserve">. Expanding this concept of organized and </w:t>
      </w:r>
      <w:r w:rsidR="001B382B" w:rsidRPr="005270F8">
        <w:rPr>
          <w:sz w:val="16"/>
          <w:szCs w:val="16"/>
        </w:rPr>
        <w:t xml:space="preserve">accessible </w:t>
      </w:r>
      <w:r w:rsidR="004F7307" w:rsidRPr="005270F8">
        <w:rPr>
          <w:sz w:val="16"/>
          <w:szCs w:val="16"/>
        </w:rPr>
        <w:t>21</w:t>
      </w:r>
      <w:r w:rsidR="004F7307" w:rsidRPr="005270F8">
        <w:rPr>
          <w:sz w:val="16"/>
          <w:szCs w:val="16"/>
          <w:vertAlign w:val="superscript"/>
        </w:rPr>
        <w:t>st</w:t>
      </w:r>
      <w:r w:rsidR="004F7307" w:rsidRPr="005270F8">
        <w:rPr>
          <w:sz w:val="16"/>
          <w:szCs w:val="16"/>
        </w:rPr>
        <w:t xml:space="preserve"> century science learning, Globisens </w:t>
      </w:r>
      <w:r w:rsidR="001B382B" w:rsidRPr="005270F8">
        <w:rPr>
          <w:sz w:val="16"/>
          <w:szCs w:val="16"/>
          <w:lang w:val="en-GB"/>
        </w:rPr>
        <w:t xml:space="preserve">delivers schools a </w:t>
      </w:r>
      <w:r w:rsidR="001B382B" w:rsidRPr="005270F8">
        <w:rPr>
          <w:b/>
          <w:bCs/>
          <w:sz w:val="16"/>
          <w:szCs w:val="16"/>
          <w:lang w:val="en-GB"/>
        </w:rPr>
        <w:t xml:space="preserve">mobile science laboratory with </w:t>
      </w:r>
      <w:r w:rsidR="0095301C" w:rsidRPr="005270F8">
        <w:rPr>
          <w:b/>
          <w:bCs/>
          <w:sz w:val="16"/>
          <w:szCs w:val="16"/>
          <w:lang w:val="en-GB"/>
        </w:rPr>
        <w:t xml:space="preserve">a </w:t>
      </w:r>
      <w:r w:rsidR="00410DC6" w:rsidRPr="005270F8">
        <w:rPr>
          <w:b/>
          <w:bCs/>
          <w:sz w:val="16"/>
          <w:szCs w:val="16"/>
          <w:lang w:val="en-GB"/>
        </w:rPr>
        <w:t>storing/charging</w:t>
      </w:r>
      <w:r w:rsidR="001B382B" w:rsidRPr="005270F8">
        <w:rPr>
          <w:b/>
          <w:bCs/>
          <w:sz w:val="16"/>
          <w:szCs w:val="16"/>
          <w:lang w:val="en-GB"/>
        </w:rPr>
        <w:t xml:space="preserve"> trolley containing 16 tablets and </w:t>
      </w:r>
      <w:r w:rsidR="00410DC6" w:rsidRPr="005270F8">
        <w:rPr>
          <w:b/>
          <w:bCs/>
          <w:sz w:val="16"/>
          <w:szCs w:val="16"/>
          <w:lang w:val="en-GB"/>
        </w:rPr>
        <w:t xml:space="preserve">16 </w:t>
      </w:r>
      <w:proofErr w:type="spellStart"/>
      <w:r w:rsidR="001B382B" w:rsidRPr="005270F8">
        <w:rPr>
          <w:b/>
          <w:bCs/>
          <w:sz w:val="16"/>
          <w:szCs w:val="16"/>
          <w:lang w:val="en-GB"/>
        </w:rPr>
        <w:t>Labdiscs</w:t>
      </w:r>
      <w:proofErr w:type="spellEnd"/>
      <w:r w:rsidR="001B382B" w:rsidRPr="005270F8">
        <w:rPr>
          <w:b/>
          <w:bCs/>
          <w:sz w:val="16"/>
          <w:szCs w:val="16"/>
          <w:lang w:val="en-GB"/>
        </w:rPr>
        <w:t xml:space="preserve"> units </w:t>
      </w:r>
      <w:r w:rsidR="001B382B" w:rsidRPr="005270F8">
        <w:rPr>
          <w:sz w:val="16"/>
          <w:szCs w:val="16"/>
          <w:lang w:val="en-GB"/>
        </w:rPr>
        <w:t xml:space="preserve">for an entire class. </w:t>
      </w:r>
    </w:p>
    <w:p w:rsidR="00B65077" w:rsidRDefault="00B65077" w:rsidP="00914C6D">
      <w:pPr>
        <w:pStyle w:val="Heading1"/>
        <w:ind w:left="-567"/>
        <w:rPr>
          <w:sz w:val="20"/>
          <w:szCs w:val="20"/>
        </w:rPr>
      </w:pPr>
      <w:bookmarkStart w:id="2" w:name="_Toc387414830"/>
      <w:r>
        <w:rPr>
          <w:noProof/>
          <w:sz w:val="20"/>
          <w:szCs w:val="20"/>
          <w:lang w:val="en-GB" w:eastAsia="en-GB"/>
        </w:rPr>
        <w:drawing>
          <wp:anchor distT="0" distB="0" distL="114300" distR="114300" simplePos="0" relativeHeight="251670528" behindDoc="0" locked="0" layoutInCell="1" allowOverlap="1">
            <wp:simplePos x="0" y="0"/>
            <wp:positionH relativeFrom="margin">
              <wp:posOffset>0</wp:posOffset>
            </wp:positionH>
            <wp:positionV relativeFrom="margin">
              <wp:posOffset>1409700</wp:posOffset>
            </wp:positionV>
            <wp:extent cx="2890520" cy="2162175"/>
            <wp:effectExtent l="19050" t="0" r="5080" b="0"/>
            <wp:wrapSquare wrapText="bothSides"/>
            <wp:docPr id="27" name="Picture 26" descr="new troll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trolley.png"/>
                    <pic:cNvPicPr/>
                  </pic:nvPicPr>
                  <pic:blipFill>
                    <a:blip r:embed="rId18" cstate="print"/>
                    <a:stretch>
                      <a:fillRect/>
                    </a:stretch>
                  </pic:blipFill>
                  <pic:spPr>
                    <a:xfrm>
                      <a:off x="0" y="0"/>
                      <a:ext cx="2890520" cy="2162175"/>
                    </a:xfrm>
                    <a:prstGeom prst="rect">
                      <a:avLst/>
                    </a:prstGeom>
                  </pic:spPr>
                </pic:pic>
              </a:graphicData>
            </a:graphic>
          </wp:anchor>
        </w:drawing>
      </w:r>
    </w:p>
    <w:p w:rsidR="001B382B" w:rsidRPr="005270F8" w:rsidRDefault="001B382B" w:rsidP="00914C6D">
      <w:pPr>
        <w:pStyle w:val="Heading1"/>
        <w:ind w:left="-567"/>
        <w:rPr>
          <w:sz w:val="20"/>
          <w:szCs w:val="20"/>
        </w:rPr>
      </w:pPr>
      <w:bookmarkStart w:id="3" w:name="_Toc388380021"/>
      <w:bookmarkStart w:id="4" w:name="_Toc388380069"/>
      <w:r w:rsidRPr="005270F8">
        <w:rPr>
          <w:sz w:val="20"/>
          <w:szCs w:val="20"/>
        </w:rPr>
        <w:t>Using the cart</w:t>
      </w:r>
      <w:bookmarkEnd w:id="2"/>
      <w:bookmarkEnd w:id="3"/>
      <w:bookmarkEnd w:id="4"/>
    </w:p>
    <w:p w:rsidR="00916FEC" w:rsidRPr="005270F8" w:rsidRDefault="004F7307" w:rsidP="00914C6D">
      <w:pPr>
        <w:ind w:left="-567" w:right="-879"/>
        <w:jc w:val="both"/>
        <w:rPr>
          <w:sz w:val="16"/>
          <w:szCs w:val="16"/>
        </w:rPr>
      </w:pPr>
      <w:r w:rsidRPr="005270F8">
        <w:rPr>
          <w:sz w:val="16"/>
          <w:szCs w:val="16"/>
        </w:rPr>
        <w:t xml:space="preserve">An average class of 30 students requires one Labdisc and tablet set per two students. The </w:t>
      </w:r>
      <w:r w:rsidR="001B382B" w:rsidRPr="005270F8">
        <w:rPr>
          <w:sz w:val="16"/>
          <w:szCs w:val="16"/>
        </w:rPr>
        <w:t xml:space="preserve">mobile science cart is used to store, charge and mobilize </w:t>
      </w:r>
      <w:r w:rsidRPr="005270F8">
        <w:rPr>
          <w:sz w:val="16"/>
          <w:szCs w:val="16"/>
        </w:rPr>
        <w:t>an entire science lab</w:t>
      </w:r>
      <w:r w:rsidR="00916FEC" w:rsidRPr="005270F8">
        <w:rPr>
          <w:sz w:val="16"/>
          <w:szCs w:val="16"/>
        </w:rPr>
        <w:t xml:space="preserve"> for a full class of students. This includes</w:t>
      </w:r>
      <w:r w:rsidRPr="005270F8">
        <w:rPr>
          <w:sz w:val="16"/>
          <w:szCs w:val="16"/>
        </w:rPr>
        <w:t xml:space="preserve"> 15 </w:t>
      </w:r>
      <w:proofErr w:type="spellStart"/>
      <w:r w:rsidRPr="005270F8">
        <w:rPr>
          <w:sz w:val="16"/>
          <w:szCs w:val="16"/>
        </w:rPr>
        <w:t>Labdiscs</w:t>
      </w:r>
      <w:proofErr w:type="spellEnd"/>
      <w:r w:rsidRPr="005270F8">
        <w:rPr>
          <w:sz w:val="16"/>
          <w:szCs w:val="16"/>
        </w:rPr>
        <w:t xml:space="preserve"> and 15 tablets for the </w:t>
      </w:r>
      <w:r w:rsidR="006F1790" w:rsidRPr="005270F8">
        <w:rPr>
          <w:sz w:val="16"/>
          <w:szCs w:val="16"/>
        </w:rPr>
        <w:t xml:space="preserve">15 </w:t>
      </w:r>
      <w:r w:rsidRPr="005270F8">
        <w:rPr>
          <w:sz w:val="16"/>
          <w:szCs w:val="16"/>
        </w:rPr>
        <w:t>pairs of students, plus an additional Labdisc and tablet set for the teacher.</w:t>
      </w:r>
      <w:r w:rsidR="001B382B" w:rsidRPr="005270F8">
        <w:rPr>
          <w:sz w:val="16"/>
          <w:szCs w:val="16"/>
        </w:rPr>
        <w:t xml:space="preserve"> </w:t>
      </w:r>
    </w:p>
    <w:p w:rsidR="00AB7A31" w:rsidRPr="005270F8" w:rsidRDefault="00AB7A31" w:rsidP="001B382B">
      <w:pPr>
        <w:jc w:val="both"/>
        <w:rPr>
          <w:sz w:val="16"/>
          <w:szCs w:val="16"/>
        </w:rPr>
      </w:pPr>
    </w:p>
    <w:p w:rsidR="00AB7A31" w:rsidRPr="005270F8" w:rsidRDefault="008E707B" w:rsidP="001B382B">
      <w:pPr>
        <w:jc w:val="both"/>
        <w:rPr>
          <w:sz w:val="16"/>
          <w:szCs w:val="16"/>
        </w:rPr>
      </w:pPr>
      <w:r w:rsidRPr="005270F8">
        <w:rPr>
          <w:noProof/>
          <w:sz w:val="16"/>
          <w:szCs w:val="16"/>
          <w:lang w:val="en-GB" w:eastAsia="en-GB"/>
        </w:rPr>
        <w:drawing>
          <wp:anchor distT="0" distB="0" distL="114300" distR="114300" simplePos="0" relativeHeight="251659264" behindDoc="0" locked="0" layoutInCell="1" allowOverlap="1">
            <wp:simplePos x="0" y="0"/>
            <wp:positionH relativeFrom="margin">
              <wp:posOffset>6751955</wp:posOffset>
            </wp:positionH>
            <wp:positionV relativeFrom="margin">
              <wp:posOffset>2977515</wp:posOffset>
            </wp:positionV>
            <wp:extent cx="2153285" cy="1436370"/>
            <wp:effectExtent l="19050" t="0" r="0" b="0"/>
            <wp:wrapSquare wrapText="bothSides"/>
            <wp:docPr id="29" name="Picture 28" descr="Labdisc inser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disc inserted.JPG"/>
                    <pic:cNvPicPr/>
                  </pic:nvPicPr>
                  <pic:blipFill>
                    <a:blip r:embed="rId19" cstate="print"/>
                    <a:stretch>
                      <a:fillRect/>
                    </a:stretch>
                  </pic:blipFill>
                  <pic:spPr>
                    <a:xfrm>
                      <a:off x="0" y="0"/>
                      <a:ext cx="2153285" cy="1436370"/>
                    </a:xfrm>
                    <a:prstGeom prst="rect">
                      <a:avLst/>
                    </a:prstGeom>
                  </pic:spPr>
                </pic:pic>
              </a:graphicData>
            </a:graphic>
          </wp:anchor>
        </w:drawing>
      </w:r>
    </w:p>
    <w:p w:rsidR="00AB7A31" w:rsidRPr="005270F8" w:rsidRDefault="00AB7A31" w:rsidP="001B382B">
      <w:pPr>
        <w:jc w:val="both"/>
        <w:rPr>
          <w:sz w:val="16"/>
          <w:szCs w:val="16"/>
        </w:rPr>
      </w:pPr>
    </w:p>
    <w:p w:rsidR="00AB7A31" w:rsidRPr="005270F8" w:rsidRDefault="00AB7A31" w:rsidP="001B382B">
      <w:pPr>
        <w:jc w:val="both"/>
        <w:rPr>
          <w:sz w:val="16"/>
          <w:szCs w:val="16"/>
        </w:rPr>
      </w:pPr>
    </w:p>
    <w:p w:rsidR="00AB7A31" w:rsidRPr="005270F8" w:rsidRDefault="00521E2F" w:rsidP="001B382B">
      <w:pPr>
        <w:jc w:val="both"/>
        <w:rPr>
          <w:sz w:val="16"/>
          <w:szCs w:val="16"/>
        </w:rPr>
      </w:pPr>
      <w:r w:rsidRPr="00521E2F">
        <w:rPr>
          <w:noProof/>
          <w:sz w:val="16"/>
          <w:szCs w:val="16"/>
          <w:lang w:eastAsia="zh-TW" w:bidi="ar-SA"/>
        </w:rPr>
        <w:pict>
          <v:shapetype id="_x0000_t202" coordsize="21600,21600" o:spt="202" path="m,l,21600r21600,l21600,xe">
            <v:stroke joinstyle="miter"/>
            <v:path gradientshapeok="t" o:connecttype="rect"/>
          </v:shapetype>
          <v:shape id="_x0000_s1029" type="#_x0000_t202" style="position:absolute;left:0;text-align:left;margin-left:-36pt;margin-top:-34.5pt;width:329.25pt;height:120.75pt;z-index:251672576" filled="f" stroked="f">
            <v:textbox style="mso-next-textbox:#_x0000_s1029">
              <w:txbxContent>
                <w:p w:rsidR="00F85800" w:rsidRPr="005270F8" w:rsidRDefault="00F85800" w:rsidP="008B1DF8">
                  <w:pPr>
                    <w:pStyle w:val="Heading1"/>
                    <w:jc w:val="both"/>
                    <w:rPr>
                      <w:sz w:val="20"/>
                      <w:szCs w:val="20"/>
                    </w:rPr>
                  </w:pPr>
                  <w:bookmarkStart w:id="5" w:name="_Toc387407495"/>
                  <w:bookmarkStart w:id="6" w:name="_Toc387414831"/>
                  <w:bookmarkStart w:id="7" w:name="_Toc388257495"/>
                  <w:bookmarkStart w:id="8" w:name="_Toc388257504"/>
                  <w:bookmarkStart w:id="9" w:name="_Toc388380022"/>
                  <w:bookmarkStart w:id="10" w:name="_Toc388380059"/>
                  <w:bookmarkStart w:id="11" w:name="_Toc388380070"/>
                  <w:r w:rsidRPr="005270F8">
                    <w:rPr>
                      <w:sz w:val="20"/>
                      <w:szCs w:val="20"/>
                    </w:rPr>
                    <w:t>Storing and charging elements in the cart</w:t>
                  </w:r>
                  <w:bookmarkEnd w:id="5"/>
                  <w:bookmarkEnd w:id="6"/>
                  <w:bookmarkEnd w:id="7"/>
                  <w:bookmarkEnd w:id="8"/>
                  <w:bookmarkEnd w:id="9"/>
                  <w:bookmarkEnd w:id="10"/>
                  <w:bookmarkEnd w:id="11"/>
                </w:p>
                <w:p w:rsidR="00F85800" w:rsidRPr="005270F8" w:rsidRDefault="00914C6D" w:rsidP="00410DC6">
                  <w:pPr>
                    <w:jc w:val="both"/>
                    <w:rPr>
                      <w:sz w:val="16"/>
                      <w:szCs w:val="16"/>
                    </w:rPr>
                  </w:pPr>
                  <w:r>
                    <w:rPr>
                      <w:sz w:val="16"/>
                      <w:szCs w:val="16"/>
                    </w:rPr>
                    <w:br/>
                  </w:r>
                  <w:r w:rsidR="00F85800" w:rsidRPr="005270F8">
                    <w:rPr>
                      <w:sz w:val="16"/>
                      <w:szCs w:val="16"/>
                    </w:rPr>
                    <w:t xml:space="preserve">With a total of five doors, the Mobile Science Cart offers organized and centralized storage.  Stored </w:t>
                  </w:r>
                  <w:proofErr w:type="spellStart"/>
                  <w:r w:rsidR="00F85800" w:rsidRPr="005270F8">
                    <w:rPr>
                      <w:sz w:val="16"/>
                      <w:szCs w:val="16"/>
                    </w:rPr>
                    <w:t>Labdiscs</w:t>
                  </w:r>
                  <w:proofErr w:type="spellEnd"/>
                  <w:r w:rsidR="00F85800" w:rsidRPr="005270F8">
                    <w:rPr>
                      <w:sz w:val="16"/>
                      <w:szCs w:val="16"/>
                    </w:rPr>
                    <w:t xml:space="preserve"> and tablets are charged using </w:t>
                  </w:r>
                  <w:r w:rsidR="00410DC6" w:rsidRPr="005270F8">
                    <w:rPr>
                      <w:sz w:val="16"/>
                      <w:szCs w:val="16"/>
                    </w:rPr>
                    <w:t xml:space="preserve">6V </w:t>
                  </w:r>
                  <w:r w:rsidR="007675C5" w:rsidRPr="005270F8">
                    <w:rPr>
                      <w:sz w:val="16"/>
                      <w:szCs w:val="16"/>
                    </w:rPr>
                    <w:t xml:space="preserve">and 5V outputs at 350 Watts. </w:t>
                  </w:r>
                  <w:r w:rsidR="007675C5" w:rsidRPr="005270F8">
                    <w:rPr>
                      <w:rFonts w:eastAsia="Times New Roman"/>
                      <w:sz w:val="16"/>
                      <w:szCs w:val="16"/>
                      <w:lang w:val="en-GB" w:eastAsia="en-GB"/>
                    </w:rPr>
                    <w:t xml:space="preserve">The top door provides access to up to 16 Labdisc units. Two front doors provide access to up to 16 tablet computers. Two back doors and two front plastic trays provide access to </w:t>
                  </w:r>
                  <w:r w:rsidR="00F85800" w:rsidRPr="005270F8">
                    <w:rPr>
                      <w:sz w:val="16"/>
                      <w:szCs w:val="16"/>
                    </w:rPr>
                    <w:t xml:space="preserve">specialized storage compartments for electrodes and various accessories necessary for multiple sensor science experimentation. </w:t>
                  </w:r>
                </w:p>
                <w:p w:rsidR="00F85800" w:rsidRPr="005270F8" w:rsidRDefault="00F85800" w:rsidP="008B1DF8">
                  <w:pPr>
                    <w:jc w:val="both"/>
                    <w:rPr>
                      <w:sz w:val="16"/>
                      <w:szCs w:val="16"/>
                    </w:rPr>
                  </w:pPr>
                </w:p>
              </w:txbxContent>
            </v:textbox>
          </v:shape>
        </w:pict>
      </w:r>
    </w:p>
    <w:p w:rsidR="00AB7A31" w:rsidRPr="005270F8" w:rsidRDefault="00AB7A31" w:rsidP="001B382B">
      <w:pPr>
        <w:jc w:val="both"/>
        <w:rPr>
          <w:sz w:val="16"/>
          <w:szCs w:val="16"/>
        </w:rPr>
      </w:pPr>
    </w:p>
    <w:p w:rsidR="001B382B" w:rsidRPr="005270F8" w:rsidRDefault="00C6170F" w:rsidP="00C6170F">
      <w:pPr>
        <w:tabs>
          <w:tab w:val="left" w:pos="4918"/>
        </w:tabs>
        <w:jc w:val="both"/>
        <w:rPr>
          <w:sz w:val="16"/>
          <w:szCs w:val="16"/>
        </w:rPr>
      </w:pPr>
      <w:r w:rsidRPr="005270F8">
        <w:rPr>
          <w:sz w:val="16"/>
          <w:szCs w:val="16"/>
        </w:rPr>
        <w:tab/>
      </w:r>
    </w:p>
    <w:p w:rsidR="008E707B" w:rsidRPr="005270F8" w:rsidRDefault="008E707B" w:rsidP="001B382B">
      <w:pPr>
        <w:jc w:val="both"/>
        <w:rPr>
          <w:sz w:val="16"/>
          <w:szCs w:val="16"/>
        </w:rPr>
      </w:pPr>
    </w:p>
    <w:p w:rsidR="008E707B" w:rsidRPr="005270F8" w:rsidRDefault="00B65077" w:rsidP="001B382B">
      <w:pPr>
        <w:jc w:val="both"/>
        <w:rPr>
          <w:sz w:val="16"/>
          <w:szCs w:val="16"/>
        </w:rPr>
      </w:pPr>
      <w:r>
        <w:rPr>
          <w:noProof/>
          <w:sz w:val="16"/>
          <w:szCs w:val="16"/>
          <w:lang w:val="en-GB" w:eastAsia="en-GB"/>
        </w:rPr>
        <w:drawing>
          <wp:anchor distT="0" distB="0" distL="114300" distR="114300" simplePos="0" relativeHeight="251657215" behindDoc="0" locked="0" layoutInCell="1" allowOverlap="1">
            <wp:simplePos x="0" y="0"/>
            <wp:positionH relativeFrom="margin">
              <wp:posOffset>390525</wp:posOffset>
            </wp:positionH>
            <wp:positionV relativeFrom="margin">
              <wp:posOffset>1685925</wp:posOffset>
            </wp:positionV>
            <wp:extent cx="2505075" cy="2524125"/>
            <wp:effectExtent l="19050" t="0" r="9525" b="0"/>
            <wp:wrapSquare wrapText="bothSides"/>
            <wp:docPr id="30" name="Picture 29" descr="MSC_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C_photo1.jpg"/>
                    <pic:cNvPicPr/>
                  </pic:nvPicPr>
                  <pic:blipFill>
                    <a:blip r:embed="rId12" cstate="print"/>
                    <a:stretch>
                      <a:fillRect/>
                    </a:stretch>
                  </pic:blipFill>
                  <pic:spPr>
                    <a:xfrm>
                      <a:off x="0" y="0"/>
                      <a:ext cx="2505075" cy="2524125"/>
                    </a:xfrm>
                    <a:prstGeom prst="rect">
                      <a:avLst/>
                    </a:prstGeom>
                  </pic:spPr>
                </pic:pic>
              </a:graphicData>
            </a:graphic>
          </wp:anchor>
        </w:drawing>
      </w:r>
      <w:r w:rsidR="00521E2F">
        <w:rPr>
          <w:noProof/>
          <w:sz w:val="16"/>
          <w:szCs w:val="16"/>
          <w:lang w:val="en-GB" w:eastAsia="en-GB"/>
        </w:rPr>
        <w:pict>
          <v:shape id="_x0000_s1027" type="#_x0000_t202" style="position:absolute;left:0;text-align:left;margin-left:172.1pt;margin-top:18.6pt;width:121.15pt;height:63.6pt;z-index:251667456;mso-position-horizontal-relative:text;mso-position-vertical-relative:text;mso-width-relative:margin;mso-height-relative:margin" filled="f" stroked="f">
            <v:textbox style="mso-next-textbox:#_x0000_s1027">
              <w:txbxContent>
                <w:p w:rsidR="00F85800" w:rsidRPr="00914C6D" w:rsidRDefault="00F85800" w:rsidP="00901533">
                  <w:pPr>
                    <w:jc w:val="both"/>
                    <w:rPr>
                      <w:sz w:val="16"/>
                      <w:szCs w:val="16"/>
                    </w:rPr>
                  </w:pPr>
                  <w:r w:rsidRPr="00914C6D">
                    <w:rPr>
                      <w:sz w:val="16"/>
                      <w:szCs w:val="16"/>
                    </w:rPr>
                    <w:t xml:space="preserve">The front doors of the Cart open to stacked storage </w:t>
                  </w:r>
                  <w:r w:rsidR="006F1790" w:rsidRPr="00914C6D">
                    <w:rPr>
                      <w:sz w:val="16"/>
                      <w:szCs w:val="16"/>
                    </w:rPr>
                    <w:t xml:space="preserve">and charging </w:t>
                  </w:r>
                  <w:r w:rsidRPr="00914C6D">
                    <w:rPr>
                      <w:sz w:val="16"/>
                      <w:szCs w:val="16"/>
                    </w:rPr>
                    <w:t>for up to 16 10”</w:t>
                  </w:r>
                  <w:r w:rsidR="00410DC6" w:rsidRPr="00914C6D">
                    <w:rPr>
                      <w:sz w:val="16"/>
                      <w:szCs w:val="16"/>
                    </w:rPr>
                    <w:t xml:space="preserve"> screen </w:t>
                  </w:r>
                  <w:r w:rsidR="0046169A" w:rsidRPr="00914C6D">
                    <w:rPr>
                      <w:sz w:val="16"/>
                      <w:szCs w:val="16"/>
                    </w:rPr>
                    <w:t>t</w:t>
                  </w:r>
                  <w:r w:rsidR="00410DC6" w:rsidRPr="00914C6D">
                    <w:rPr>
                      <w:sz w:val="16"/>
                      <w:szCs w:val="16"/>
                    </w:rPr>
                    <w:t>ablets</w:t>
                  </w:r>
                  <w:r w:rsidRPr="00914C6D">
                    <w:rPr>
                      <w:sz w:val="16"/>
                      <w:szCs w:val="16"/>
                    </w:rPr>
                    <w:t xml:space="preserve">. </w:t>
                  </w:r>
                </w:p>
              </w:txbxContent>
            </v:textbox>
          </v:shape>
        </w:pict>
      </w:r>
      <w:r w:rsidR="00521E2F" w:rsidRPr="00521E2F">
        <w:rPr>
          <w:noProof/>
          <w:sz w:val="16"/>
          <w:szCs w:val="16"/>
          <w:lang w:eastAsia="zh-TW" w:bidi="ar-SA"/>
        </w:rPr>
        <w:pict>
          <v:shape id="_x0000_s1026" type="#_x0000_t202" style="position:absolute;left:0;text-align:left;margin-left:-36.2pt;margin-top:17.85pt;width:129.2pt;height:128.1pt;z-index:251663360;mso-position-horizontal-relative:text;mso-position-vertical-relative:text;mso-width-relative:margin;mso-height-relative:margin" filled="f" stroked="f">
            <v:textbox style="mso-next-textbox:#_x0000_s1026">
              <w:txbxContent>
                <w:p w:rsidR="00F85800" w:rsidRPr="00914C6D" w:rsidRDefault="00F85800" w:rsidP="00781643">
                  <w:pPr>
                    <w:jc w:val="both"/>
                    <w:rPr>
                      <w:sz w:val="16"/>
                      <w:szCs w:val="16"/>
                    </w:rPr>
                  </w:pPr>
                  <w:r w:rsidRPr="00914C6D">
                    <w:rPr>
                      <w:sz w:val="16"/>
                      <w:szCs w:val="16"/>
                    </w:rPr>
                    <w:t xml:space="preserve">The pneumatic top cover of the Cart can be lifted revealing charging storage for up to 16 Labdisc units. Any combination of Labdisc models can be stored and charged simultaneously. </w:t>
                  </w:r>
                </w:p>
              </w:txbxContent>
            </v:textbox>
          </v:shape>
        </w:pict>
      </w:r>
    </w:p>
    <w:p w:rsidR="008E707B" w:rsidRPr="005270F8" w:rsidRDefault="008E707B" w:rsidP="001B382B">
      <w:pPr>
        <w:jc w:val="both"/>
        <w:rPr>
          <w:sz w:val="16"/>
          <w:szCs w:val="16"/>
        </w:rPr>
      </w:pPr>
    </w:p>
    <w:p w:rsidR="008E707B" w:rsidRPr="005270F8" w:rsidRDefault="008E707B" w:rsidP="00C6170F">
      <w:pPr>
        <w:jc w:val="center"/>
        <w:rPr>
          <w:sz w:val="16"/>
          <w:szCs w:val="16"/>
        </w:rPr>
      </w:pPr>
    </w:p>
    <w:p w:rsidR="008E707B" w:rsidRPr="005270F8" w:rsidRDefault="008E707B" w:rsidP="001B382B">
      <w:pPr>
        <w:jc w:val="both"/>
        <w:rPr>
          <w:sz w:val="16"/>
          <w:szCs w:val="16"/>
        </w:rPr>
      </w:pPr>
    </w:p>
    <w:p w:rsidR="00DB0EA7" w:rsidRPr="005270F8" w:rsidRDefault="00781643" w:rsidP="00C6170F">
      <w:pPr>
        <w:tabs>
          <w:tab w:val="center" w:pos="2759"/>
          <w:tab w:val="left" w:pos="3478"/>
        </w:tabs>
        <w:rPr>
          <w:sz w:val="16"/>
          <w:szCs w:val="16"/>
        </w:rPr>
      </w:pPr>
      <w:r w:rsidRPr="005270F8">
        <w:rPr>
          <w:sz w:val="16"/>
          <w:szCs w:val="16"/>
        </w:rPr>
        <w:tab/>
      </w:r>
      <w:r w:rsidR="00C6170F" w:rsidRPr="005270F8">
        <w:rPr>
          <w:sz w:val="16"/>
          <w:szCs w:val="16"/>
        </w:rPr>
        <w:tab/>
      </w:r>
    </w:p>
    <w:p w:rsidR="00DB0EA7" w:rsidRPr="005270F8" w:rsidRDefault="00C6170F" w:rsidP="00C6170F">
      <w:pPr>
        <w:tabs>
          <w:tab w:val="right" w:pos="4130"/>
        </w:tabs>
        <w:rPr>
          <w:sz w:val="16"/>
          <w:szCs w:val="16"/>
        </w:rPr>
      </w:pPr>
      <w:r w:rsidRPr="005270F8">
        <w:rPr>
          <w:sz w:val="16"/>
          <w:szCs w:val="16"/>
        </w:rPr>
        <w:tab/>
      </w:r>
    </w:p>
    <w:p w:rsidR="00DB0EA7" w:rsidRPr="005270F8" w:rsidRDefault="00DB0EA7" w:rsidP="001B382B">
      <w:pPr>
        <w:rPr>
          <w:sz w:val="16"/>
          <w:szCs w:val="16"/>
        </w:rPr>
      </w:pPr>
    </w:p>
    <w:p w:rsidR="00781643" w:rsidRPr="005270F8" w:rsidRDefault="00521E2F">
      <w:pPr>
        <w:rPr>
          <w:rFonts w:asciiTheme="majorHAnsi" w:eastAsiaTheme="majorEastAsia" w:hAnsiTheme="majorHAnsi" w:cstheme="majorBidi"/>
          <w:b/>
          <w:bCs/>
          <w:color w:val="365F91" w:themeColor="accent1" w:themeShade="BF"/>
          <w:sz w:val="20"/>
          <w:szCs w:val="20"/>
        </w:rPr>
      </w:pPr>
      <w:r w:rsidRPr="00521E2F">
        <w:rPr>
          <w:noProof/>
          <w:sz w:val="16"/>
          <w:szCs w:val="16"/>
          <w:lang w:val="en-GB" w:eastAsia="en-GB"/>
        </w:rPr>
        <w:pict>
          <v:shape id="_x0000_s1028" type="#_x0000_t202" style="position:absolute;margin-left:-31.7pt;margin-top:59.65pt;width:329.45pt;height:31.2pt;z-index:251668480;mso-width-relative:margin;mso-height-relative:margin" filled="f" stroked="f">
            <v:textbox style="mso-next-textbox:#_x0000_s1028">
              <w:txbxContent>
                <w:p w:rsidR="00F85800" w:rsidRPr="00914C6D" w:rsidRDefault="00F85800" w:rsidP="0046169A">
                  <w:pPr>
                    <w:jc w:val="both"/>
                    <w:rPr>
                      <w:sz w:val="16"/>
                      <w:szCs w:val="16"/>
                    </w:rPr>
                  </w:pPr>
                  <w:r w:rsidRPr="00914C6D">
                    <w:rPr>
                      <w:sz w:val="16"/>
                      <w:szCs w:val="16"/>
                    </w:rPr>
                    <w:t xml:space="preserve">From the back of the Cart two pouch pockets pull out for the neat and compact storage of </w:t>
                  </w:r>
                  <w:proofErr w:type="spellStart"/>
                  <w:r w:rsidRPr="00914C6D">
                    <w:rPr>
                      <w:sz w:val="16"/>
                      <w:szCs w:val="16"/>
                    </w:rPr>
                    <w:t>Labdisc</w:t>
                  </w:r>
                  <w:proofErr w:type="spellEnd"/>
                  <w:r w:rsidRPr="00914C6D">
                    <w:rPr>
                      <w:sz w:val="16"/>
                      <w:szCs w:val="16"/>
                    </w:rPr>
                    <w:t xml:space="preserve"> </w:t>
                  </w:r>
                  <w:r w:rsidR="00410DC6" w:rsidRPr="00914C6D">
                    <w:rPr>
                      <w:sz w:val="16"/>
                      <w:szCs w:val="16"/>
                    </w:rPr>
                    <w:t>electrodes</w:t>
                  </w:r>
                  <w:r w:rsidRPr="00914C6D">
                    <w:rPr>
                      <w:sz w:val="16"/>
                      <w:szCs w:val="16"/>
                    </w:rPr>
                    <w:t xml:space="preserve"> such as pH and </w:t>
                  </w:r>
                  <w:r w:rsidR="0046169A" w:rsidRPr="00914C6D">
                    <w:rPr>
                      <w:sz w:val="16"/>
                      <w:szCs w:val="16"/>
                    </w:rPr>
                    <w:t>c</w:t>
                  </w:r>
                  <w:r w:rsidRPr="00914C6D">
                    <w:rPr>
                      <w:sz w:val="16"/>
                      <w:szCs w:val="16"/>
                    </w:rPr>
                    <w:t>onductivity electrodes</w:t>
                  </w:r>
                  <w:r w:rsidR="00410DC6" w:rsidRPr="00914C6D">
                    <w:rPr>
                      <w:sz w:val="16"/>
                      <w:szCs w:val="16"/>
                    </w:rPr>
                    <w:t>.</w:t>
                  </w:r>
                </w:p>
                <w:p w:rsidR="00F85800" w:rsidRDefault="00F85800" w:rsidP="00781643">
                  <w:pPr>
                    <w:jc w:val="both"/>
                  </w:pPr>
                </w:p>
              </w:txbxContent>
            </v:textbox>
          </v:shape>
        </w:pict>
      </w:r>
      <w:r w:rsidR="00914C6D">
        <w:rPr>
          <w:noProof/>
          <w:sz w:val="16"/>
          <w:szCs w:val="16"/>
          <w:lang w:val="en-GB" w:eastAsia="en-GB"/>
        </w:rPr>
        <w:drawing>
          <wp:anchor distT="0" distB="0" distL="114300" distR="114300" simplePos="0" relativeHeight="251669504" behindDoc="0" locked="0" layoutInCell="1" allowOverlap="1">
            <wp:simplePos x="0" y="0"/>
            <wp:positionH relativeFrom="margin">
              <wp:posOffset>66675</wp:posOffset>
            </wp:positionH>
            <wp:positionV relativeFrom="margin">
              <wp:posOffset>4705350</wp:posOffset>
            </wp:positionV>
            <wp:extent cx="971550" cy="1076325"/>
            <wp:effectExtent l="19050" t="0" r="0" b="0"/>
            <wp:wrapSquare wrapText="bothSides"/>
            <wp:docPr id="41" name="Picture 40" descr="MSC_phot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C_photo5.jpg"/>
                    <pic:cNvPicPr/>
                  </pic:nvPicPr>
                  <pic:blipFill>
                    <a:blip r:embed="rId20" cstate="print"/>
                    <a:stretch>
                      <a:fillRect/>
                    </a:stretch>
                  </pic:blipFill>
                  <pic:spPr>
                    <a:xfrm>
                      <a:off x="0" y="0"/>
                      <a:ext cx="971550" cy="1076325"/>
                    </a:xfrm>
                    <a:prstGeom prst="rect">
                      <a:avLst/>
                    </a:prstGeom>
                  </pic:spPr>
                </pic:pic>
              </a:graphicData>
            </a:graphic>
          </wp:anchor>
        </w:drawing>
      </w:r>
      <w:r w:rsidR="00914C6D">
        <w:rPr>
          <w:noProof/>
          <w:sz w:val="16"/>
          <w:szCs w:val="16"/>
          <w:lang w:val="en-GB" w:eastAsia="en-GB"/>
        </w:rPr>
        <w:drawing>
          <wp:anchor distT="0" distB="0" distL="114300" distR="114300" simplePos="0" relativeHeight="251675648" behindDoc="0" locked="0" layoutInCell="1" allowOverlap="1">
            <wp:simplePos x="0" y="0"/>
            <wp:positionH relativeFrom="margin">
              <wp:posOffset>1609725</wp:posOffset>
            </wp:positionH>
            <wp:positionV relativeFrom="margin">
              <wp:posOffset>4762500</wp:posOffset>
            </wp:positionV>
            <wp:extent cx="1343660" cy="1085850"/>
            <wp:effectExtent l="19050" t="0" r="8890" b="0"/>
            <wp:wrapSquare wrapText="bothSides"/>
            <wp:docPr id="4" name="Picture 33" descr="MSC_phot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C_photo6.jpg"/>
                    <pic:cNvPicPr/>
                  </pic:nvPicPr>
                  <pic:blipFill>
                    <a:blip r:embed="rId21" cstate="print"/>
                    <a:srcRect t="14035"/>
                    <a:stretch>
                      <a:fillRect/>
                    </a:stretch>
                  </pic:blipFill>
                  <pic:spPr>
                    <a:xfrm>
                      <a:off x="0" y="0"/>
                      <a:ext cx="1343660" cy="1085850"/>
                    </a:xfrm>
                    <a:prstGeom prst="rect">
                      <a:avLst/>
                    </a:prstGeom>
                  </pic:spPr>
                </pic:pic>
              </a:graphicData>
            </a:graphic>
          </wp:anchor>
        </w:drawing>
      </w:r>
      <w:r w:rsidR="00781643" w:rsidRPr="005270F8">
        <w:rPr>
          <w:sz w:val="16"/>
          <w:szCs w:val="16"/>
        </w:rPr>
        <w:br w:type="page"/>
      </w:r>
    </w:p>
    <w:p w:rsidR="001B382B" w:rsidRPr="005270F8" w:rsidRDefault="001B382B" w:rsidP="00817A03">
      <w:pPr>
        <w:pStyle w:val="Heading1"/>
        <w:ind w:left="-567"/>
        <w:rPr>
          <w:sz w:val="20"/>
          <w:szCs w:val="20"/>
        </w:rPr>
      </w:pPr>
      <w:bookmarkStart w:id="12" w:name="_Toc387414832"/>
      <w:bookmarkStart w:id="13" w:name="_Toc388380023"/>
      <w:bookmarkStart w:id="14" w:name="_Toc388380071"/>
      <w:r w:rsidRPr="005270F8">
        <w:rPr>
          <w:sz w:val="20"/>
          <w:szCs w:val="20"/>
        </w:rPr>
        <w:lastRenderedPageBreak/>
        <w:t>Connecting the cart to the wall electricity</w:t>
      </w:r>
      <w:bookmarkEnd w:id="12"/>
      <w:bookmarkEnd w:id="13"/>
      <w:bookmarkEnd w:id="14"/>
    </w:p>
    <w:p w:rsidR="00DB0EA7" w:rsidRPr="005270F8" w:rsidRDefault="00817A03" w:rsidP="00817A03">
      <w:pPr>
        <w:ind w:left="-567"/>
        <w:rPr>
          <w:sz w:val="16"/>
          <w:szCs w:val="16"/>
        </w:rPr>
      </w:pPr>
      <w:r>
        <w:rPr>
          <w:noProof/>
          <w:sz w:val="16"/>
          <w:szCs w:val="16"/>
          <w:lang w:val="en-GB" w:eastAsia="en-GB"/>
        </w:rPr>
        <w:drawing>
          <wp:anchor distT="0" distB="0" distL="114300" distR="114300" simplePos="0" relativeHeight="251689984" behindDoc="0" locked="0" layoutInCell="1" allowOverlap="1">
            <wp:simplePos x="0" y="0"/>
            <wp:positionH relativeFrom="margin">
              <wp:posOffset>2409825</wp:posOffset>
            </wp:positionH>
            <wp:positionV relativeFrom="margin">
              <wp:posOffset>342900</wp:posOffset>
            </wp:positionV>
            <wp:extent cx="1172210" cy="1257300"/>
            <wp:effectExtent l="19050" t="0" r="8890" b="0"/>
            <wp:wrapSquare wrapText="bothSides"/>
            <wp:docPr id="11" name="Picture 35" descr="MSC_pho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C_photo4.jpg"/>
                    <pic:cNvPicPr/>
                  </pic:nvPicPr>
                  <pic:blipFill>
                    <a:blip r:embed="rId22" cstate="print"/>
                    <a:srcRect l="45519" t="47164"/>
                    <a:stretch>
                      <a:fillRect/>
                    </a:stretch>
                  </pic:blipFill>
                  <pic:spPr>
                    <a:xfrm>
                      <a:off x="0" y="0"/>
                      <a:ext cx="1172210" cy="1257300"/>
                    </a:xfrm>
                    <a:prstGeom prst="rect">
                      <a:avLst/>
                    </a:prstGeom>
                  </pic:spPr>
                </pic:pic>
              </a:graphicData>
            </a:graphic>
          </wp:anchor>
        </w:drawing>
      </w:r>
      <w:r>
        <w:rPr>
          <w:sz w:val="16"/>
          <w:szCs w:val="16"/>
        </w:rPr>
        <w:br/>
      </w:r>
      <w:r w:rsidR="00DB0EA7" w:rsidRPr="005270F8">
        <w:rPr>
          <w:sz w:val="16"/>
          <w:szCs w:val="16"/>
        </w:rPr>
        <w:t xml:space="preserve">When stationary the </w:t>
      </w:r>
      <w:r w:rsidR="00756066" w:rsidRPr="005270F8">
        <w:rPr>
          <w:sz w:val="16"/>
          <w:szCs w:val="16"/>
        </w:rPr>
        <w:t>Mobile S</w:t>
      </w:r>
      <w:r w:rsidR="00DB0EA7" w:rsidRPr="005270F8">
        <w:rPr>
          <w:sz w:val="16"/>
          <w:szCs w:val="16"/>
        </w:rPr>
        <w:t xml:space="preserve">cience </w:t>
      </w:r>
      <w:r w:rsidR="00756066" w:rsidRPr="005270F8">
        <w:rPr>
          <w:sz w:val="16"/>
          <w:szCs w:val="16"/>
        </w:rPr>
        <w:t>Cart can connect to a</w:t>
      </w:r>
      <w:r w:rsidR="007943B2" w:rsidRPr="005270F8">
        <w:rPr>
          <w:sz w:val="16"/>
          <w:szCs w:val="16"/>
        </w:rPr>
        <w:t>n</w:t>
      </w:r>
      <w:r w:rsidR="00756066" w:rsidRPr="005270F8">
        <w:rPr>
          <w:sz w:val="16"/>
          <w:szCs w:val="16"/>
        </w:rPr>
        <w:t xml:space="preserve"> </w:t>
      </w:r>
      <w:r w:rsidR="007943B2" w:rsidRPr="005270F8">
        <w:rPr>
          <w:sz w:val="16"/>
          <w:szCs w:val="16"/>
        </w:rPr>
        <w:t>electric</w:t>
      </w:r>
      <w:r w:rsidR="00170565" w:rsidRPr="005270F8">
        <w:rPr>
          <w:sz w:val="16"/>
          <w:szCs w:val="16"/>
        </w:rPr>
        <w:t>ity</w:t>
      </w:r>
      <w:r w:rsidR="00756066" w:rsidRPr="005270F8">
        <w:rPr>
          <w:sz w:val="16"/>
          <w:szCs w:val="16"/>
        </w:rPr>
        <w:t xml:space="preserve"> </w:t>
      </w:r>
      <w:r w:rsidR="007943B2" w:rsidRPr="005270F8">
        <w:rPr>
          <w:sz w:val="16"/>
          <w:szCs w:val="16"/>
        </w:rPr>
        <w:t xml:space="preserve">wall </w:t>
      </w:r>
      <w:r w:rsidR="00756066" w:rsidRPr="005270F8">
        <w:rPr>
          <w:sz w:val="16"/>
          <w:szCs w:val="16"/>
        </w:rPr>
        <w:t xml:space="preserve">socket. </w:t>
      </w:r>
    </w:p>
    <w:p w:rsidR="002278EF" w:rsidRPr="005270F8" w:rsidRDefault="007943B2" w:rsidP="00817A03">
      <w:pPr>
        <w:ind w:left="-567"/>
        <w:rPr>
          <w:sz w:val="16"/>
          <w:szCs w:val="16"/>
        </w:rPr>
      </w:pPr>
      <w:r w:rsidRPr="005270F8">
        <w:rPr>
          <w:sz w:val="16"/>
          <w:szCs w:val="16"/>
        </w:rPr>
        <w:t>The electric</w:t>
      </w:r>
      <w:r w:rsidR="00170565" w:rsidRPr="005270F8">
        <w:rPr>
          <w:sz w:val="16"/>
          <w:szCs w:val="16"/>
        </w:rPr>
        <w:t>ity</w:t>
      </w:r>
      <w:r w:rsidRPr="005270F8">
        <w:rPr>
          <w:sz w:val="16"/>
          <w:szCs w:val="16"/>
        </w:rPr>
        <w:t xml:space="preserve"> cable plugs into an electric</w:t>
      </w:r>
      <w:r w:rsidR="00170565" w:rsidRPr="005270F8">
        <w:rPr>
          <w:sz w:val="16"/>
          <w:szCs w:val="16"/>
        </w:rPr>
        <w:t>ity</w:t>
      </w:r>
      <w:r w:rsidR="002278EF" w:rsidRPr="005270F8">
        <w:rPr>
          <w:sz w:val="16"/>
          <w:szCs w:val="16"/>
        </w:rPr>
        <w:t xml:space="preserve"> cable socket found on the back of the </w:t>
      </w:r>
      <w:r w:rsidRPr="005270F8">
        <w:rPr>
          <w:sz w:val="16"/>
          <w:szCs w:val="16"/>
        </w:rPr>
        <w:t>Cart.</w:t>
      </w:r>
    </w:p>
    <w:p w:rsidR="002278EF" w:rsidRPr="005270F8" w:rsidRDefault="00817A03" w:rsidP="00817A03">
      <w:pPr>
        <w:ind w:left="-567"/>
        <w:rPr>
          <w:sz w:val="16"/>
          <w:szCs w:val="16"/>
        </w:rPr>
      </w:pPr>
      <w:r>
        <w:rPr>
          <w:noProof/>
          <w:sz w:val="16"/>
          <w:szCs w:val="16"/>
          <w:lang w:val="en-GB" w:eastAsia="en-GB"/>
        </w:rPr>
        <w:drawing>
          <wp:anchor distT="0" distB="0" distL="114300" distR="114300" simplePos="0" relativeHeight="251692032" behindDoc="0" locked="0" layoutInCell="1" allowOverlap="1">
            <wp:simplePos x="0" y="0"/>
            <wp:positionH relativeFrom="margin">
              <wp:posOffset>-19050</wp:posOffset>
            </wp:positionH>
            <wp:positionV relativeFrom="margin">
              <wp:posOffset>1238250</wp:posOffset>
            </wp:positionV>
            <wp:extent cx="1616075" cy="1076325"/>
            <wp:effectExtent l="19050" t="0" r="3175" b="0"/>
            <wp:wrapSquare wrapText="bothSides"/>
            <wp:docPr id="13" name="Picture 12" descr="Electricity cable soc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icity cable socket.JPG"/>
                    <pic:cNvPicPr/>
                  </pic:nvPicPr>
                  <pic:blipFill>
                    <a:blip r:embed="rId23" cstate="print"/>
                    <a:stretch>
                      <a:fillRect/>
                    </a:stretch>
                  </pic:blipFill>
                  <pic:spPr>
                    <a:xfrm>
                      <a:off x="0" y="0"/>
                      <a:ext cx="1616075" cy="1076325"/>
                    </a:xfrm>
                    <a:prstGeom prst="rect">
                      <a:avLst/>
                    </a:prstGeom>
                  </pic:spPr>
                </pic:pic>
              </a:graphicData>
            </a:graphic>
          </wp:anchor>
        </w:drawing>
      </w:r>
    </w:p>
    <w:p w:rsidR="002278EF" w:rsidRPr="005270F8" w:rsidRDefault="00521E2F" w:rsidP="002278EF">
      <w:pPr>
        <w:rPr>
          <w:sz w:val="16"/>
          <w:szCs w:val="16"/>
        </w:rPr>
      </w:pPr>
      <w:r w:rsidRPr="00521E2F">
        <w:rPr>
          <w:noProof/>
          <w:sz w:val="16"/>
          <w:szCs w:val="16"/>
          <w:lang w:eastAsia="zh-TW" w:bidi="ar-SA"/>
        </w:rPr>
        <w:pict>
          <v:shape id="_x0000_s1035" type="#_x0000_t202" style="position:absolute;margin-left:-3pt;margin-top:16.65pt;width:137.65pt;height:21.2pt;z-index:251694080;mso-width-relative:margin;mso-height-relative:margin" filled="f" stroked="f">
            <v:textbox style="mso-next-textbox:#_x0000_s1035">
              <w:txbxContent>
                <w:p w:rsidR="00F85800" w:rsidRPr="00817A03" w:rsidRDefault="00F85800" w:rsidP="007943B2">
                  <w:pPr>
                    <w:rPr>
                      <w:sz w:val="16"/>
                      <w:szCs w:val="16"/>
                    </w:rPr>
                  </w:pPr>
                  <w:r w:rsidRPr="00817A03">
                    <w:rPr>
                      <w:sz w:val="16"/>
                      <w:szCs w:val="16"/>
                    </w:rPr>
                    <w:t>Entry point for electric</w:t>
                  </w:r>
                  <w:r w:rsidR="00170565" w:rsidRPr="00817A03">
                    <w:rPr>
                      <w:sz w:val="16"/>
                      <w:szCs w:val="16"/>
                    </w:rPr>
                    <w:t>ity</w:t>
                  </w:r>
                  <w:r w:rsidRPr="00817A03">
                    <w:rPr>
                      <w:sz w:val="16"/>
                      <w:szCs w:val="16"/>
                    </w:rPr>
                    <w:t xml:space="preserve"> cable socket</w:t>
                  </w:r>
                </w:p>
                <w:p w:rsidR="00F85800" w:rsidRPr="00817A03" w:rsidRDefault="00F85800" w:rsidP="00C52BAE">
                  <w:pPr>
                    <w:rPr>
                      <w:sz w:val="16"/>
                      <w:szCs w:val="16"/>
                    </w:rPr>
                  </w:pPr>
                </w:p>
              </w:txbxContent>
            </v:textbox>
          </v:shape>
        </w:pict>
      </w:r>
    </w:p>
    <w:p w:rsidR="002278EF" w:rsidRPr="005270F8" w:rsidRDefault="002278EF" w:rsidP="002278EF">
      <w:pPr>
        <w:rPr>
          <w:sz w:val="16"/>
          <w:szCs w:val="16"/>
        </w:rPr>
      </w:pPr>
    </w:p>
    <w:p w:rsidR="002278EF" w:rsidRPr="005270F8" w:rsidRDefault="002278EF" w:rsidP="002278EF">
      <w:pPr>
        <w:rPr>
          <w:sz w:val="16"/>
          <w:szCs w:val="16"/>
        </w:rPr>
      </w:pPr>
    </w:p>
    <w:p w:rsidR="002278EF" w:rsidRPr="005270F8" w:rsidRDefault="00817A03" w:rsidP="002278EF">
      <w:pPr>
        <w:rPr>
          <w:sz w:val="16"/>
          <w:szCs w:val="16"/>
        </w:rPr>
      </w:pPr>
      <w:r>
        <w:rPr>
          <w:noProof/>
          <w:sz w:val="16"/>
          <w:szCs w:val="16"/>
          <w:lang w:val="en-GB" w:eastAsia="en-GB"/>
        </w:rPr>
        <w:drawing>
          <wp:anchor distT="0" distB="0" distL="114300" distR="114300" simplePos="0" relativeHeight="251691008" behindDoc="0" locked="0" layoutInCell="1" allowOverlap="1">
            <wp:simplePos x="0" y="0"/>
            <wp:positionH relativeFrom="margin">
              <wp:posOffset>1838325</wp:posOffset>
            </wp:positionH>
            <wp:positionV relativeFrom="margin">
              <wp:posOffset>2419350</wp:posOffset>
            </wp:positionV>
            <wp:extent cx="1619250" cy="1076325"/>
            <wp:effectExtent l="19050" t="0" r="0" b="0"/>
            <wp:wrapSquare wrapText="bothSides"/>
            <wp:docPr id="12" name="Picture 11" descr="Electricity cable inser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icity cable inserted.JPG"/>
                    <pic:cNvPicPr/>
                  </pic:nvPicPr>
                  <pic:blipFill>
                    <a:blip r:embed="rId24" cstate="print">
                      <a:lum bright="20000"/>
                    </a:blip>
                    <a:stretch>
                      <a:fillRect/>
                    </a:stretch>
                  </pic:blipFill>
                  <pic:spPr>
                    <a:xfrm>
                      <a:off x="0" y="0"/>
                      <a:ext cx="1619250" cy="1076325"/>
                    </a:xfrm>
                    <a:prstGeom prst="rect">
                      <a:avLst/>
                    </a:prstGeom>
                  </pic:spPr>
                </pic:pic>
              </a:graphicData>
            </a:graphic>
          </wp:anchor>
        </w:drawing>
      </w:r>
    </w:p>
    <w:p w:rsidR="002278EF" w:rsidRPr="005270F8" w:rsidRDefault="00521E2F" w:rsidP="002278EF">
      <w:pPr>
        <w:rPr>
          <w:sz w:val="16"/>
          <w:szCs w:val="16"/>
        </w:rPr>
      </w:pPr>
      <w:r>
        <w:rPr>
          <w:noProof/>
          <w:sz w:val="16"/>
          <w:szCs w:val="16"/>
          <w:lang w:val="en-GB" w:eastAsia="en-GB"/>
        </w:rPr>
        <w:pict>
          <v:shape id="_x0000_s1036" type="#_x0000_t202" style="position:absolute;margin-left:9.5pt;margin-top:17.2pt;width:137.5pt;height:19.35pt;z-index:251695104;mso-width-relative:margin;mso-height-relative:margin" filled="f" stroked="f">
            <v:textbox style="mso-next-textbox:#_x0000_s1036">
              <w:txbxContent>
                <w:p w:rsidR="00F85800" w:rsidRPr="00817A03" w:rsidRDefault="00F85800" w:rsidP="00C52BAE">
                  <w:pPr>
                    <w:rPr>
                      <w:sz w:val="16"/>
                      <w:szCs w:val="16"/>
                    </w:rPr>
                  </w:pPr>
                  <w:r w:rsidRPr="00817A03">
                    <w:rPr>
                      <w:sz w:val="16"/>
                      <w:szCs w:val="16"/>
                    </w:rPr>
                    <w:t>Cart with electricity cable plugged in</w:t>
                  </w:r>
                </w:p>
                <w:p w:rsidR="00F85800" w:rsidRPr="00817A03" w:rsidRDefault="00F85800" w:rsidP="00C52BAE">
                  <w:pPr>
                    <w:rPr>
                      <w:sz w:val="16"/>
                      <w:szCs w:val="16"/>
                    </w:rPr>
                  </w:pPr>
                </w:p>
              </w:txbxContent>
            </v:textbox>
          </v:shape>
        </w:pict>
      </w:r>
    </w:p>
    <w:p w:rsidR="002278EF" w:rsidRPr="005270F8" w:rsidRDefault="002278EF" w:rsidP="002278EF">
      <w:pPr>
        <w:rPr>
          <w:sz w:val="16"/>
          <w:szCs w:val="16"/>
        </w:rPr>
      </w:pPr>
    </w:p>
    <w:p w:rsidR="002278EF" w:rsidRPr="005270F8" w:rsidRDefault="002278EF" w:rsidP="002278EF">
      <w:pPr>
        <w:rPr>
          <w:sz w:val="16"/>
          <w:szCs w:val="16"/>
        </w:rPr>
      </w:pPr>
    </w:p>
    <w:p w:rsidR="002278EF" w:rsidRPr="005270F8" w:rsidRDefault="002278EF" w:rsidP="002278EF">
      <w:pPr>
        <w:rPr>
          <w:sz w:val="16"/>
          <w:szCs w:val="16"/>
        </w:rPr>
      </w:pPr>
    </w:p>
    <w:p w:rsidR="001B382B" w:rsidRPr="005270F8" w:rsidRDefault="001B382B" w:rsidP="00817A03">
      <w:pPr>
        <w:pStyle w:val="Heading1"/>
        <w:ind w:left="-567"/>
        <w:rPr>
          <w:sz w:val="20"/>
          <w:szCs w:val="20"/>
        </w:rPr>
      </w:pPr>
      <w:bookmarkStart w:id="15" w:name="_Toc387414833"/>
      <w:bookmarkStart w:id="16" w:name="_Toc388380024"/>
      <w:bookmarkStart w:id="17" w:name="_Toc388380072"/>
      <w:r w:rsidRPr="005270F8">
        <w:rPr>
          <w:sz w:val="20"/>
          <w:szCs w:val="20"/>
        </w:rPr>
        <w:t xml:space="preserve">Charging the </w:t>
      </w:r>
      <w:proofErr w:type="spellStart"/>
      <w:r w:rsidRPr="005270F8">
        <w:rPr>
          <w:sz w:val="20"/>
          <w:szCs w:val="20"/>
        </w:rPr>
        <w:t>Labdisc</w:t>
      </w:r>
      <w:proofErr w:type="spellEnd"/>
      <w:r w:rsidR="00756066" w:rsidRPr="005270F8">
        <w:rPr>
          <w:sz w:val="20"/>
          <w:szCs w:val="20"/>
        </w:rPr>
        <w:t xml:space="preserve"> </w:t>
      </w:r>
      <w:r w:rsidR="00D1398F" w:rsidRPr="005270F8">
        <w:rPr>
          <w:sz w:val="20"/>
          <w:szCs w:val="20"/>
        </w:rPr>
        <w:t>units</w:t>
      </w:r>
      <w:bookmarkEnd w:id="15"/>
      <w:bookmarkEnd w:id="16"/>
      <w:bookmarkEnd w:id="17"/>
    </w:p>
    <w:p w:rsidR="00066C73" w:rsidRPr="005270F8" w:rsidRDefault="00066C73" w:rsidP="00066C73">
      <w:pPr>
        <w:spacing w:after="0" w:line="240" w:lineRule="auto"/>
        <w:jc w:val="both"/>
        <w:rPr>
          <w:sz w:val="16"/>
          <w:szCs w:val="16"/>
        </w:rPr>
      </w:pPr>
    </w:p>
    <w:p w:rsidR="001B382B" w:rsidRPr="005270F8" w:rsidRDefault="00066C73" w:rsidP="00817A03">
      <w:pPr>
        <w:spacing w:after="0" w:line="240" w:lineRule="auto"/>
        <w:ind w:left="-567" w:right="-879"/>
        <w:jc w:val="both"/>
        <w:rPr>
          <w:sz w:val="16"/>
          <w:szCs w:val="16"/>
        </w:rPr>
      </w:pPr>
      <w:proofErr w:type="spellStart"/>
      <w:r w:rsidRPr="005270F8">
        <w:rPr>
          <w:sz w:val="16"/>
          <w:szCs w:val="16"/>
        </w:rPr>
        <w:t>Labdiscs</w:t>
      </w:r>
      <w:proofErr w:type="spellEnd"/>
      <w:r w:rsidRPr="005270F8">
        <w:rPr>
          <w:sz w:val="16"/>
          <w:szCs w:val="16"/>
        </w:rPr>
        <w:t xml:space="preserve"> are stored and charged in the Mobile Science Cart. Each Labdisc easily inserts </w:t>
      </w:r>
      <w:r w:rsidR="00410DC6" w:rsidRPr="005270F8">
        <w:rPr>
          <w:sz w:val="16"/>
          <w:szCs w:val="16"/>
        </w:rPr>
        <w:t xml:space="preserve">to one of the top plastic cradles. Each cradle contains two charging pins that fit into the Labdisc charging contacts, as shown </w:t>
      </w:r>
      <w:r w:rsidR="0046169A" w:rsidRPr="005270F8">
        <w:rPr>
          <w:sz w:val="16"/>
          <w:szCs w:val="16"/>
        </w:rPr>
        <w:t>i</w:t>
      </w:r>
      <w:r w:rsidR="00410DC6" w:rsidRPr="005270F8">
        <w:rPr>
          <w:sz w:val="16"/>
          <w:szCs w:val="16"/>
        </w:rPr>
        <w:t>n the pictures</w:t>
      </w:r>
      <w:r w:rsidR="0046169A" w:rsidRPr="005270F8">
        <w:rPr>
          <w:sz w:val="16"/>
          <w:szCs w:val="16"/>
        </w:rPr>
        <w:t xml:space="preserve"> below</w:t>
      </w:r>
      <w:r w:rsidR="00410DC6" w:rsidRPr="005270F8">
        <w:rPr>
          <w:sz w:val="16"/>
          <w:szCs w:val="16"/>
        </w:rPr>
        <w:t xml:space="preserve">. </w:t>
      </w:r>
    </w:p>
    <w:p w:rsidR="00066C73" w:rsidRPr="005270F8" w:rsidRDefault="00817A03" w:rsidP="006A0678">
      <w:pPr>
        <w:rPr>
          <w:sz w:val="16"/>
          <w:szCs w:val="16"/>
        </w:rPr>
      </w:pPr>
      <w:r>
        <w:rPr>
          <w:noProof/>
          <w:sz w:val="16"/>
          <w:szCs w:val="16"/>
          <w:lang w:val="en-GB" w:eastAsia="en-GB"/>
        </w:rPr>
        <w:drawing>
          <wp:anchor distT="0" distB="0" distL="114300" distR="114300" simplePos="0" relativeHeight="251677696" behindDoc="0" locked="0" layoutInCell="1" allowOverlap="1">
            <wp:simplePos x="0" y="0"/>
            <wp:positionH relativeFrom="margin">
              <wp:posOffset>1952625</wp:posOffset>
            </wp:positionH>
            <wp:positionV relativeFrom="margin">
              <wp:posOffset>4762500</wp:posOffset>
            </wp:positionV>
            <wp:extent cx="1628775" cy="1076325"/>
            <wp:effectExtent l="19050" t="0" r="9525" b="0"/>
            <wp:wrapSquare wrapText="bothSides"/>
            <wp:docPr id="6" name="Picture 5" descr="Charging p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ging pins.JPG"/>
                    <pic:cNvPicPr/>
                  </pic:nvPicPr>
                  <pic:blipFill>
                    <a:blip r:embed="rId25" cstate="print">
                      <a:lum bright="20000"/>
                    </a:blip>
                    <a:stretch>
                      <a:fillRect/>
                    </a:stretch>
                  </pic:blipFill>
                  <pic:spPr>
                    <a:xfrm>
                      <a:off x="0" y="0"/>
                      <a:ext cx="1628775" cy="1076325"/>
                    </a:xfrm>
                    <a:prstGeom prst="rect">
                      <a:avLst/>
                    </a:prstGeom>
                  </pic:spPr>
                </pic:pic>
              </a:graphicData>
            </a:graphic>
          </wp:anchor>
        </w:drawing>
      </w:r>
      <w:r>
        <w:rPr>
          <w:noProof/>
          <w:sz w:val="16"/>
          <w:szCs w:val="16"/>
          <w:lang w:val="en-GB" w:eastAsia="en-GB"/>
        </w:rPr>
        <w:drawing>
          <wp:anchor distT="0" distB="0" distL="114300" distR="114300" simplePos="0" relativeHeight="251697152" behindDoc="0" locked="0" layoutInCell="1" allowOverlap="1">
            <wp:simplePos x="0" y="0"/>
            <wp:positionH relativeFrom="margin">
              <wp:posOffset>-361950</wp:posOffset>
            </wp:positionH>
            <wp:positionV relativeFrom="margin">
              <wp:posOffset>4762500</wp:posOffset>
            </wp:positionV>
            <wp:extent cx="1428750" cy="1076325"/>
            <wp:effectExtent l="19050" t="0" r="0" b="0"/>
            <wp:wrapSquare wrapText="bothSides"/>
            <wp:docPr id="15" name="Picture 4" descr="fitting labdisc on charging un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ting labdisc on charging unit.JPG"/>
                    <pic:cNvPicPr/>
                  </pic:nvPicPr>
                  <pic:blipFill>
                    <a:blip r:embed="rId26" cstate="print"/>
                    <a:stretch>
                      <a:fillRect/>
                    </a:stretch>
                  </pic:blipFill>
                  <pic:spPr>
                    <a:xfrm>
                      <a:off x="0" y="0"/>
                      <a:ext cx="1428750" cy="1076325"/>
                    </a:xfrm>
                    <a:prstGeom prst="rect">
                      <a:avLst/>
                    </a:prstGeom>
                  </pic:spPr>
                </pic:pic>
              </a:graphicData>
            </a:graphic>
          </wp:anchor>
        </w:drawing>
      </w:r>
      <w:r w:rsidR="00521E2F">
        <w:rPr>
          <w:noProof/>
          <w:sz w:val="16"/>
          <w:szCs w:val="16"/>
          <w:lang w:val="en-GB" w:eastAsia="en-GB"/>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0" type="#_x0000_t13" style="position:absolute;margin-left:-1.5pt;margin-top:20.65pt;width:49.6pt;height:42.1pt;z-index:251678720;mso-position-horizontal-relative:text;mso-position-vertical-relative:text" fillcolor="#548dd4 [1951]" strokecolor="#f2f2f2 [3041]" strokeweight="3pt">
            <v:shadow type="perspective" color="#243f60 [1604]" opacity=".5" offset="1pt" offset2="-1pt"/>
          </v:shape>
        </w:pict>
      </w:r>
    </w:p>
    <w:p w:rsidR="00402246" w:rsidRPr="005270F8" w:rsidRDefault="00402246" w:rsidP="00AB7A31">
      <w:pPr>
        <w:pStyle w:val="Heading1"/>
        <w:rPr>
          <w:sz w:val="20"/>
          <w:szCs w:val="20"/>
        </w:rPr>
      </w:pPr>
    </w:p>
    <w:p w:rsidR="00402246" w:rsidRPr="005270F8" w:rsidRDefault="00402246" w:rsidP="00AB7A31">
      <w:pPr>
        <w:pStyle w:val="Heading1"/>
        <w:rPr>
          <w:sz w:val="20"/>
          <w:szCs w:val="20"/>
        </w:rPr>
      </w:pPr>
    </w:p>
    <w:p w:rsidR="002278EF" w:rsidRPr="005270F8" w:rsidRDefault="002278EF" w:rsidP="00AB7A31">
      <w:pPr>
        <w:pStyle w:val="Heading1"/>
        <w:rPr>
          <w:sz w:val="20"/>
          <w:szCs w:val="20"/>
        </w:rPr>
        <w:sectPr w:rsidR="002278EF" w:rsidRPr="005270F8" w:rsidSect="005270F8">
          <w:footerReference w:type="default" r:id="rId27"/>
          <w:pgSz w:w="8391" w:h="11907" w:code="11"/>
          <w:pgMar w:top="1440" w:right="1800" w:bottom="1440" w:left="1800" w:header="708" w:footer="708" w:gutter="0"/>
          <w:pgNumType w:start="1"/>
          <w:cols w:space="708"/>
          <w:docGrid w:linePitch="360"/>
        </w:sectPr>
      </w:pPr>
    </w:p>
    <w:p w:rsidR="001B382B" w:rsidRPr="005270F8" w:rsidRDefault="001B382B" w:rsidP="00817A03">
      <w:pPr>
        <w:pStyle w:val="Heading1"/>
        <w:tabs>
          <w:tab w:val="left" w:pos="-567"/>
        </w:tabs>
        <w:ind w:left="-567"/>
        <w:rPr>
          <w:sz w:val="20"/>
          <w:szCs w:val="20"/>
        </w:rPr>
      </w:pPr>
      <w:bookmarkStart w:id="18" w:name="_Toc387414834"/>
      <w:bookmarkStart w:id="19" w:name="_Toc388380025"/>
      <w:bookmarkStart w:id="20" w:name="_Toc388380073"/>
      <w:r w:rsidRPr="005270F8">
        <w:rPr>
          <w:sz w:val="20"/>
          <w:szCs w:val="20"/>
        </w:rPr>
        <w:lastRenderedPageBreak/>
        <w:t>Locking the cart</w:t>
      </w:r>
      <w:bookmarkEnd w:id="18"/>
      <w:bookmarkEnd w:id="19"/>
      <w:bookmarkEnd w:id="20"/>
    </w:p>
    <w:p w:rsidR="001B382B" w:rsidRPr="005270F8" w:rsidRDefault="00817A03" w:rsidP="00817A03">
      <w:pPr>
        <w:tabs>
          <w:tab w:val="left" w:pos="-567"/>
        </w:tabs>
        <w:ind w:left="-567"/>
        <w:jc w:val="both"/>
        <w:rPr>
          <w:sz w:val="16"/>
          <w:szCs w:val="16"/>
        </w:rPr>
      </w:pPr>
      <w:r>
        <w:rPr>
          <w:noProof/>
          <w:sz w:val="16"/>
          <w:szCs w:val="16"/>
          <w:lang w:val="en-GB" w:eastAsia="en-GB"/>
        </w:rPr>
        <w:drawing>
          <wp:anchor distT="0" distB="0" distL="114300" distR="114300" simplePos="0" relativeHeight="251661312" behindDoc="0" locked="0" layoutInCell="1" allowOverlap="1">
            <wp:simplePos x="0" y="0"/>
            <wp:positionH relativeFrom="margin">
              <wp:posOffset>2457450</wp:posOffset>
            </wp:positionH>
            <wp:positionV relativeFrom="margin">
              <wp:posOffset>495300</wp:posOffset>
            </wp:positionV>
            <wp:extent cx="1193165" cy="1438275"/>
            <wp:effectExtent l="19050" t="0" r="6985" b="0"/>
            <wp:wrapSquare wrapText="bothSides"/>
            <wp:docPr id="37" name="Picture 34" descr="MSC_ph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C_photo3.jpg"/>
                    <pic:cNvPicPr/>
                  </pic:nvPicPr>
                  <pic:blipFill>
                    <a:blip r:embed="rId28" cstate="print"/>
                    <a:stretch>
                      <a:fillRect/>
                    </a:stretch>
                  </pic:blipFill>
                  <pic:spPr>
                    <a:xfrm>
                      <a:off x="0" y="0"/>
                      <a:ext cx="1193165" cy="1438275"/>
                    </a:xfrm>
                    <a:prstGeom prst="rect">
                      <a:avLst/>
                    </a:prstGeom>
                  </pic:spPr>
                </pic:pic>
              </a:graphicData>
            </a:graphic>
          </wp:anchor>
        </w:drawing>
      </w:r>
      <w:r w:rsidR="001B382B" w:rsidRPr="005270F8">
        <w:rPr>
          <w:sz w:val="16"/>
          <w:szCs w:val="16"/>
        </w:rPr>
        <w:t xml:space="preserve">The ruggedized steel framed trolley allows all equipment to be </w:t>
      </w:r>
      <w:r w:rsidR="006A0678" w:rsidRPr="005270F8">
        <w:rPr>
          <w:sz w:val="16"/>
          <w:szCs w:val="16"/>
        </w:rPr>
        <w:t>safely</w:t>
      </w:r>
      <w:r w:rsidR="001B382B" w:rsidRPr="005270F8">
        <w:rPr>
          <w:sz w:val="16"/>
          <w:szCs w:val="16"/>
        </w:rPr>
        <w:t xml:space="preserve"> stored away – with an anti-theft locking system, as well as </w:t>
      </w:r>
      <w:r w:rsidR="007943B2" w:rsidRPr="005270F8">
        <w:rPr>
          <w:sz w:val="16"/>
          <w:szCs w:val="16"/>
        </w:rPr>
        <w:t xml:space="preserve">a </w:t>
      </w:r>
      <w:r w:rsidR="001B382B" w:rsidRPr="005270F8">
        <w:rPr>
          <w:sz w:val="16"/>
          <w:szCs w:val="16"/>
        </w:rPr>
        <w:t>metal tab for wall locking.</w:t>
      </w:r>
      <w:r w:rsidR="00A31FE8" w:rsidRPr="005270F8">
        <w:rPr>
          <w:sz w:val="16"/>
          <w:szCs w:val="16"/>
        </w:rPr>
        <w:t xml:space="preserve"> </w:t>
      </w:r>
    </w:p>
    <w:p w:rsidR="001B382B" w:rsidRPr="005270F8" w:rsidRDefault="00A31FE8" w:rsidP="00817A03">
      <w:pPr>
        <w:tabs>
          <w:tab w:val="left" w:pos="-567"/>
        </w:tabs>
        <w:ind w:left="-567"/>
        <w:jc w:val="both"/>
        <w:rPr>
          <w:sz w:val="16"/>
          <w:szCs w:val="16"/>
          <w:lang w:val="en-GB"/>
        </w:rPr>
      </w:pPr>
      <w:r w:rsidRPr="005270F8">
        <w:rPr>
          <w:sz w:val="16"/>
          <w:szCs w:val="16"/>
        </w:rPr>
        <w:t xml:space="preserve">The metal key locks the front door securing the tablets and accessories. </w:t>
      </w:r>
    </w:p>
    <w:p w:rsidR="003E694B" w:rsidRPr="005270F8" w:rsidRDefault="00035479" w:rsidP="00035479">
      <w:pPr>
        <w:pStyle w:val="Heading1"/>
        <w:tabs>
          <w:tab w:val="right" w:pos="5126"/>
        </w:tabs>
        <w:rPr>
          <w:sz w:val="20"/>
          <w:szCs w:val="20"/>
        </w:rPr>
      </w:pPr>
      <w:r w:rsidRPr="005270F8">
        <w:rPr>
          <w:sz w:val="20"/>
          <w:szCs w:val="20"/>
        </w:rPr>
        <w:tab/>
      </w:r>
    </w:p>
    <w:p w:rsidR="003E694B" w:rsidRPr="005270F8" w:rsidRDefault="00521E2F" w:rsidP="00817A03">
      <w:pPr>
        <w:pStyle w:val="Heading1"/>
        <w:tabs>
          <w:tab w:val="right" w:pos="3651"/>
        </w:tabs>
        <w:rPr>
          <w:sz w:val="20"/>
          <w:szCs w:val="20"/>
        </w:rPr>
      </w:pPr>
      <w:r>
        <w:rPr>
          <w:noProof/>
          <w:sz w:val="20"/>
          <w:szCs w:val="20"/>
          <w:lang w:val="en-GB" w:eastAsia="en-GB"/>
        </w:rPr>
        <w:pict>
          <v:shape id="_x0000_s1032" type="#_x0000_t202" style="position:absolute;margin-left:93.4pt;margin-top:5.15pt;width:93.55pt;height:38.35pt;z-index:251683840;mso-width-relative:margin;mso-height-relative:margin" filled="f" stroked="f">
            <v:textbox style="mso-next-textbox:#_x0000_s1032">
              <w:txbxContent>
                <w:p w:rsidR="00F85800" w:rsidRPr="005270F8" w:rsidRDefault="00F85800" w:rsidP="00035479">
                  <w:pPr>
                    <w:jc w:val="both"/>
                    <w:rPr>
                      <w:sz w:val="16"/>
                      <w:szCs w:val="16"/>
                    </w:rPr>
                  </w:pPr>
                  <w:r w:rsidRPr="005270F8">
                    <w:rPr>
                      <w:sz w:val="16"/>
                      <w:szCs w:val="16"/>
                    </w:rPr>
                    <w:t xml:space="preserve">Turning the key to a vertical position unlocks the doors </w:t>
                  </w:r>
                </w:p>
              </w:txbxContent>
            </v:textbox>
          </v:shape>
        </w:pict>
      </w:r>
      <w:r w:rsidRPr="00521E2F">
        <w:rPr>
          <w:noProof/>
          <w:sz w:val="20"/>
          <w:szCs w:val="20"/>
          <w:lang w:eastAsia="zh-TW" w:bidi="ar-SA"/>
        </w:rPr>
        <w:pict>
          <v:shape id="_x0000_s1031" type="#_x0000_t202" style="position:absolute;margin-left:-35.45pt;margin-top:5.15pt;width:93.55pt;height:41.15pt;z-index:251681792;mso-width-relative:margin;mso-height-relative:margin" filled="f" stroked="f">
            <v:textbox style="mso-next-textbox:#_x0000_s1031">
              <w:txbxContent>
                <w:p w:rsidR="00F85800" w:rsidRPr="005270F8" w:rsidRDefault="00F85800" w:rsidP="00035479">
                  <w:pPr>
                    <w:jc w:val="both"/>
                    <w:rPr>
                      <w:sz w:val="16"/>
                      <w:szCs w:val="16"/>
                    </w:rPr>
                  </w:pPr>
                  <w:r w:rsidRPr="005270F8">
                    <w:rPr>
                      <w:sz w:val="16"/>
                      <w:szCs w:val="16"/>
                    </w:rPr>
                    <w:t>Turning the key to a horizontal position locks the doors</w:t>
                  </w:r>
                </w:p>
              </w:txbxContent>
            </v:textbox>
          </v:shape>
        </w:pict>
      </w:r>
      <w:r w:rsidR="00817A03">
        <w:rPr>
          <w:sz w:val="20"/>
          <w:szCs w:val="20"/>
        </w:rPr>
        <w:tab/>
      </w:r>
    </w:p>
    <w:p w:rsidR="003E694B" w:rsidRPr="005270F8" w:rsidRDefault="00817A03" w:rsidP="00AB7A31">
      <w:pPr>
        <w:pStyle w:val="Heading1"/>
        <w:rPr>
          <w:sz w:val="20"/>
          <w:szCs w:val="20"/>
        </w:rPr>
      </w:pPr>
      <w:r>
        <w:rPr>
          <w:noProof/>
          <w:sz w:val="20"/>
          <w:szCs w:val="20"/>
          <w:lang w:val="en-GB" w:eastAsia="en-GB"/>
        </w:rPr>
        <w:drawing>
          <wp:anchor distT="0" distB="0" distL="114300" distR="114300" simplePos="0" relativeHeight="251682816" behindDoc="0" locked="0" layoutInCell="1" allowOverlap="1">
            <wp:simplePos x="0" y="0"/>
            <wp:positionH relativeFrom="margin">
              <wp:posOffset>1276350</wp:posOffset>
            </wp:positionH>
            <wp:positionV relativeFrom="margin">
              <wp:posOffset>2419350</wp:posOffset>
            </wp:positionV>
            <wp:extent cx="962025" cy="1438275"/>
            <wp:effectExtent l="19050" t="0" r="9525" b="0"/>
            <wp:wrapSquare wrapText="bothSides"/>
            <wp:docPr id="8" name="Picture 7" descr="Door o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 open.JPG"/>
                    <pic:cNvPicPr/>
                  </pic:nvPicPr>
                  <pic:blipFill>
                    <a:blip r:embed="rId29" cstate="print"/>
                    <a:stretch>
                      <a:fillRect/>
                    </a:stretch>
                  </pic:blipFill>
                  <pic:spPr>
                    <a:xfrm>
                      <a:off x="0" y="0"/>
                      <a:ext cx="962025" cy="1438275"/>
                    </a:xfrm>
                    <a:prstGeom prst="rect">
                      <a:avLst/>
                    </a:prstGeom>
                  </pic:spPr>
                </pic:pic>
              </a:graphicData>
            </a:graphic>
          </wp:anchor>
        </w:drawing>
      </w:r>
      <w:r>
        <w:rPr>
          <w:noProof/>
          <w:sz w:val="20"/>
          <w:szCs w:val="20"/>
          <w:lang w:val="en-GB" w:eastAsia="en-GB"/>
        </w:rPr>
        <w:drawing>
          <wp:anchor distT="0" distB="0" distL="114300" distR="114300" simplePos="0" relativeHeight="251679744" behindDoc="0" locked="0" layoutInCell="1" allowOverlap="1">
            <wp:simplePos x="0" y="0"/>
            <wp:positionH relativeFrom="margin">
              <wp:posOffset>-361950</wp:posOffset>
            </wp:positionH>
            <wp:positionV relativeFrom="margin">
              <wp:posOffset>2419350</wp:posOffset>
            </wp:positionV>
            <wp:extent cx="962025" cy="1438275"/>
            <wp:effectExtent l="19050" t="0" r="9525" b="0"/>
            <wp:wrapSquare wrapText="bothSides"/>
            <wp:docPr id="1" name="Picture 0" descr="Door lo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 locked.JPG"/>
                    <pic:cNvPicPr/>
                  </pic:nvPicPr>
                  <pic:blipFill>
                    <a:blip r:embed="rId30" cstate="print"/>
                    <a:stretch>
                      <a:fillRect/>
                    </a:stretch>
                  </pic:blipFill>
                  <pic:spPr>
                    <a:xfrm>
                      <a:off x="0" y="0"/>
                      <a:ext cx="962025" cy="1438275"/>
                    </a:xfrm>
                    <a:prstGeom prst="rect">
                      <a:avLst/>
                    </a:prstGeom>
                  </pic:spPr>
                </pic:pic>
              </a:graphicData>
            </a:graphic>
          </wp:anchor>
        </w:drawing>
      </w:r>
    </w:p>
    <w:p w:rsidR="002F3D2C" w:rsidRPr="005270F8" w:rsidRDefault="002F3D2C" w:rsidP="002F3D2C">
      <w:pPr>
        <w:pStyle w:val="Heading1"/>
        <w:rPr>
          <w:sz w:val="20"/>
          <w:szCs w:val="20"/>
        </w:rPr>
        <w:sectPr w:rsidR="002F3D2C" w:rsidRPr="005270F8" w:rsidSect="005270F8">
          <w:pgSz w:w="8391" w:h="11907" w:code="11"/>
          <w:pgMar w:top="1440" w:right="1800" w:bottom="1440" w:left="1800" w:header="708" w:footer="708" w:gutter="0"/>
          <w:cols w:space="708"/>
          <w:docGrid w:linePitch="360"/>
        </w:sectPr>
      </w:pPr>
    </w:p>
    <w:p w:rsidR="001B382B" w:rsidRPr="005270F8" w:rsidRDefault="001B382B" w:rsidP="00C362A8">
      <w:pPr>
        <w:pStyle w:val="Heading1"/>
        <w:ind w:left="-567" w:right="-879"/>
        <w:rPr>
          <w:sz w:val="20"/>
          <w:szCs w:val="20"/>
        </w:rPr>
      </w:pPr>
      <w:bookmarkStart w:id="21" w:name="_Toc387414835"/>
      <w:bookmarkStart w:id="22" w:name="_Toc388380026"/>
      <w:bookmarkStart w:id="23" w:name="_Toc388380074"/>
      <w:r w:rsidRPr="005270F8">
        <w:rPr>
          <w:sz w:val="20"/>
          <w:szCs w:val="20"/>
        </w:rPr>
        <w:lastRenderedPageBreak/>
        <w:t>Mobilizing the cart between classrooms</w:t>
      </w:r>
      <w:bookmarkEnd w:id="21"/>
      <w:bookmarkEnd w:id="22"/>
      <w:bookmarkEnd w:id="23"/>
    </w:p>
    <w:p w:rsidR="002F3D2C" w:rsidRPr="005270F8" w:rsidRDefault="00C362A8" w:rsidP="00C362A8">
      <w:pPr>
        <w:ind w:left="-567" w:right="-879"/>
        <w:jc w:val="both"/>
        <w:rPr>
          <w:sz w:val="16"/>
          <w:szCs w:val="16"/>
        </w:rPr>
      </w:pPr>
      <w:r>
        <w:rPr>
          <w:sz w:val="16"/>
          <w:szCs w:val="16"/>
        </w:rPr>
        <w:br/>
      </w:r>
      <w:r w:rsidR="002F3D2C" w:rsidRPr="005270F8">
        <w:rPr>
          <w:sz w:val="16"/>
          <w:szCs w:val="16"/>
        </w:rPr>
        <w:t xml:space="preserve">The </w:t>
      </w:r>
      <w:r w:rsidR="00AB7A31" w:rsidRPr="005270F8">
        <w:rPr>
          <w:sz w:val="16"/>
          <w:szCs w:val="16"/>
        </w:rPr>
        <w:t xml:space="preserve">unique ability to mobilize the science lab </w:t>
      </w:r>
      <w:r w:rsidR="002F3D2C" w:rsidRPr="005270F8">
        <w:rPr>
          <w:sz w:val="16"/>
          <w:szCs w:val="16"/>
        </w:rPr>
        <w:t xml:space="preserve">brings </w:t>
      </w:r>
      <w:r w:rsidR="00AB7A31" w:rsidRPr="005270F8">
        <w:rPr>
          <w:sz w:val="16"/>
          <w:szCs w:val="16"/>
        </w:rPr>
        <w:t xml:space="preserve">real inquiry-led experimentation via a fully functioning science lab to every class throughout the school.  This removes the problem of mobilizing the students to a </w:t>
      </w:r>
      <w:r w:rsidR="00EF2A05" w:rsidRPr="005270F8">
        <w:rPr>
          <w:sz w:val="16"/>
          <w:szCs w:val="16"/>
        </w:rPr>
        <w:t xml:space="preserve">special </w:t>
      </w:r>
      <w:r w:rsidR="00AB7A31" w:rsidRPr="005270F8">
        <w:rPr>
          <w:sz w:val="16"/>
          <w:szCs w:val="16"/>
        </w:rPr>
        <w:t xml:space="preserve">room devoted to a cluttered science lab. </w:t>
      </w:r>
    </w:p>
    <w:p w:rsidR="002F3D2C" w:rsidRPr="005270F8" w:rsidRDefault="00521E2F" w:rsidP="00C362A8">
      <w:pPr>
        <w:ind w:left="-567" w:right="-879"/>
        <w:jc w:val="both"/>
        <w:rPr>
          <w:sz w:val="16"/>
          <w:szCs w:val="16"/>
          <w:lang w:val="en-GB"/>
        </w:rPr>
      </w:pPr>
      <w:r w:rsidRPr="00521E2F">
        <w:rPr>
          <w:noProof/>
          <w:sz w:val="16"/>
          <w:szCs w:val="16"/>
          <w:lang w:eastAsia="zh-TW" w:bidi="ar-SA"/>
        </w:rPr>
        <w:pict>
          <v:shape id="_x0000_s1033" type="#_x0000_t202" style="position:absolute;left:0;text-align:left;margin-left:-35.45pt;margin-top:36.6pt;width:129.95pt;height:38.45pt;z-index:251687936;mso-width-relative:margin;mso-height-relative:margin" filled="f" stroked="f">
            <v:textbox style="mso-next-textbox:#_x0000_s1033">
              <w:txbxContent>
                <w:p w:rsidR="00F85800" w:rsidRPr="005270F8" w:rsidRDefault="00F85800" w:rsidP="006236AD">
                  <w:pPr>
                    <w:jc w:val="both"/>
                    <w:rPr>
                      <w:sz w:val="16"/>
                      <w:szCs w:val="16"/>
                    </w:rPr>
                  </w:pPr>
                  <w:r w:rsidRPr="005270F8">
                    <w:rPr>
                      <w:sz w:val="16"/>
                      <w:szCs w:val="16"/>
                    </w:rPr>
                    <w:t>Click the wheel lock down to lock the wheels and immobilize the cart</w:t>
                  </w:r>
                </w:p>
              </w:txbxContent>
            </v:textbox>
          </v:shape>
        </w:pict>
      </w:r>
      <w:r>
        <w:rPr>
          <w:noProof/>
          <w:sz w:val="16"/>
          <w:szCs w:val="16"/>
          <w:lang w:val="en-GB" w:eastAsia="en-GB"/>
        </w:rPr>
        <w:pict>
          <v:shape id="_x0000_s1034" type="#_x0000_t202" style="position:absolute;left:0;text-align:left;margin-left:127.15pt;margin-top:36.6pt;width:130.1pt;height:30.75pt;z-index:251688960;mso-width-relative:margin;mso-height-relative:margin" filled="f" stroked="f">
            <v:textbox style="mso-next-textbox:#_x0000_s1034">
              <w:txbxContent>
                <w:p w:rsidR="00F85800" w:rsidRPr="005270F8" w:rsidRDefault="00EF2A05" w:rsidP="006236AD">
                  <w:pPr>
                    <w:jc w:val="both"/>
                    <w:rPr>
                      <w:sz w:val="16"/>
                      <w:szCs w:val="16"/>
                    </w:rPr>
                  </w:pPr>
                  <w:r w:rsidRPr="005270F8">
                    <w:rPr>
                      <w:sz w:val="16"/>
                      <w:szCs w:val="16"/>
                    </w:rPr>
                    <w:t xml:space="preserve">Push </w:t>
                  </w:r>
                  <w:r w:rsidR="00F85800" w:rsidRPr="005270F8">
                    <w:rPr>
                      <w:sz w:val="16"/>
                      <w:szCs w:val="16"/>
                    </w:rPr>
                    <w:t>the wheel lock up to unlock the wheels and mobilize the cart</w:t>
                  </w:r>
                </w:p>
              </w:txbxContent>
            </v:textbox>
          </v:shape>
        </w:pict>
      </w:r>
      <w:r w:rsidR="002F3D2C" w:rsidRPr="005270F8">
        <w:rPr>
          <w:sz w:val="16"/>
          <w:szCs w:val="16"/>
        </w:rPr>
        <w:t xml:space="preserve">The cart is mobilized by </w:t>
      </w:r>
      <w:r w:rsidR="009C7805" w:rsidRPr="005270F8">
        <w:rPr>
          <w:sz w:val="16"/>
          <w:szCs w:val="16"/>
        </w:rPr>
        <w:t xml:space="preserve">two front and two back </w:t>
      </w:r>
      <w:r w:rsidR="008B1DF8" w:rsidRPr="005270F8">
        <w:rPr>
          <w:sz w:val="16"/>
          <w:szCs w:val="16"/>
        </w:rPr>
        <w:t xml:space="preserve">heavy duty silicon </w:t>
      </w:r>
      <w:r w:rsidR="009C7805" w:rsidRPr="005270F8">
        <w:rPr>
          <w:sz w:val="16"/>
          <w:szCs w:val="16"/>
        </w:rPr>
        <w:t xml:space="preserve">wheels. </w:t>
      </w:r>
      <w:r w:rsidR="00EF2A05" w:rsidRPr="005270F8">
        <w:rPr>
          <w:sz w:val="16"/>
          <w:szCs w:val="16"/>
        </w:rPr>
        <w:t>All</w:t>
      </w:r>
      <w:r w:rsidR="0055755E" w:rsidRPr="005270F8">
        <w:rPr>
          <w:sz w:val="16"/>
          <w:szCs w:val="16"/>
        </w:rPr>
        <w:t xml:space="preserve"> wheels have breaks. </w:t>
      </w:r>
      <w:r w:rsidR="009C7805" w:rsidRPr="005270F8">
        <w:rPr>
          <w:sz w:val="16"/>
          <w:szCs w:val="16"/>
        </w:rPr>
        <w:t xml:space="preserve">After pushing the cart to the desired location, </w:t>
      </w:r>
      <w:r w:rsidR="008B1DF8" w:rsidRPr="005270F8">
        <w:rPr>
          <w:sz w:val="16"/>
          <w:szCs w:val="16"/>
        </w:rPr>
        <w:t xml:space="preserve">the </w:t>
      </w:r>
      <w:r w:rsidR="009C7805" w:rsidRPr="005270F8">
        <w:rPr>
          <w:sz w:val="16"/>
          <w:szCs w:val="16"/>
        </w:rPr>
        <w:t>wheels can be locked to secure the cart in one position.</w:t>
      </w:r>
    </w:p>
    <w:p w:rsidR="002F3D2C" w:rsidRPr="005270F8" w:rsidRDefault="002F3D2C" w:rsidP="001B382B">
      <w:pPr>
        <w:rPr>
          <w:sz w:val="16"/>
          <w:szCs w:val="16"/>
        </w:rPr>
      </w:pPr>
    </w:p>
    <w:p w:rsidR="002F3D2C" w:rsidRPr="005270F8" w:rsidRDefault="00B12DF3" w:rsidP="001B382B">
      <w:pPr>
        <w:rPr>
          <w:sz w:val="16"/>
          <w:szCs w:val="16"/>
        </w:rPr>
      </w:pPr>
      <w:r>
        <w:rPr>
          <w:noProof/>
          <w:sz w:val="16"/>
          <w:szCs w:val="16"/>
          <w:lang w:val="en-GB" w:eastAsia="en-GB"/>
        </w:rPr>
        <w:drawing>
          <wp:anchor distT="0" distB="0" distL="114300" distR="114300" simplePos="0" relativeHeight="251700224" behindDoc="0" locked="0" layoutInCell="1" allowOverlap="1">
            <wp:simplePos x="0" y="0"/>
            <wp:positionH relativeFrom="margin">
              <wp:posOffset>1714500</wp:posOffset>
            </wp:positionH>
            <wp:positionV relativeFrom="margin">
              <wp:posOffset>2009775</wp:posOffset>
            </wp:positionV>
            <wp:extent cx="813435" cy="895350"/>
            <wp:effectExtent l="19050" t="0" r="5715" b="0"/>
            <wp:wrapSquare wrapText="bothSides"/>
            <wp:docPr id="10" name="Picture 9" descr="Wheel un-lock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eel un-locked.JPG"/>
                    <pic:cNvPicPr/>
                  </pic:nvPicPr>
                  <pic:blipFill>
                    <a:blip r:embed="rId31" cstate="print"/>
                    <a:srcRect l="23705" t="5042" r="18350"/>
                    <a:stretch>
                      <a:fillRect/>
                    </a:stretch>
                  </pic:blipFill>
                  <pic:spPr>
                    <a:xfrm>
                      <a:off x="0" y="0"/>
                      <a:ext cx="813435" cy="895350"/>
                    </a:xfrm>
                    <a:prstGeom prst="rect">
                      <a:avLst/>
                    </a:prstGeom>
                  </pic:spPr>
                </pic:pic>
              </a:graphicData>
            </a:graphic>
          </wp:anchor>
        </w:drawing>
      </w:r>
      <w:r>
        <w:rPr>
          <w:noProof/>
          <w:sz w:val="16"/>
          <w:szCs w:val="16"/>
          <w:lang w:val="en-GB" w:eastAsia="en-GB"/>
        </w:rPr>
        <w:drawing>
          <wp:anchor distT="0" distB="0" distL="114300" distR="114300" simplePos="0" relativeHeight="251684864" behindDoc="0" locked="0" layoutInCell="1" allowOverlap="1">
            <wp:simplePos x="0" y="0"/>
            <wp:positionH relativeFrom="margin">
              <wp:posOffset>-361950</wp:posOffset>
            </wp:positionH>
            <wp:positionV relativeFrom="margin">
              <wp:posOffset>2009775</wp:posOffset>
            </wp:positionV>
            <wp:extent cx="812165" cy="895350"/>
            <wp:effectExtent l="19050" t="0" r="6985" b="0"/>
            <wp:wrapSquare wrapText="bothSides"/>
            <wp:docPr id="9" name="Picture 8" descr="Wheel lo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el locked.JPG"/>
                    <pic:cNvPicPr/>
                  </pic:nvPicPr>
                  <pic:blipFill>
                    <a:blip r:embed="rId32" cstate="print"/>
                    <a:srcRect l="23372" t="4959" r="19549"/>
                    <a:stretch>
                      <a:fillRect/>
                    </a:stretch>
                  </pic:blipFill>
                  <pic:spPr>
                    <a:xfrm>
                      <a:off x="0" y="0"/>
                      <a:ext cx="812165" cy="895350"/>
                    </a:xfrm>
                    <a:prstGeom prst="rect">
                      <a:avLst/>
                    </a:prstGeom>
                  </pic:spPr>
                </pic:pic>
              </a:graphicData>
            </a:graphic>
          </wp:anchor>
        </w:drawing>
      </w:r>
    </w:p>
    <w:p w:rsidR="002F3D2C" w:rsidRPr="005270F8" w:rsidRDefault="002F3D2C" w:rsidP="001B382B">
      <w:pPr>
        <w:rPr>
          <w:sz w:val="16"/>
          <w:szCs w:val="16"/>
        </w:rPr>
      </w:pPr>
    </w:p>
    <w:p w:rsidR="002F3D2C" w:rsidRPr="005270F8" w:rsidRDefault="002F3D2C" w:rsidP="001B382B">
      <w:pPr>
        <w:rPr>
          <w:sz w:val="16"/>
          <w:szCs w:val="16"/>
        </w:rPr>
      </w:pPr>
    </w:p>
    <w:p w:rsidR="002F3D2C" w:rsidRPr="005270F8" w:rsidRDefault="002F3D2C" w:rsidP="001B382B">
      <w:pPr>
        <w:rPr>
          <w:sz w:val="16"/>
          <w:szCs w:val="16"/>
        </w:rPr>
      </w:pPr>
    </w:p>
    <w:tbl>
      <w:tblPr>
        <w:tblpPr w:leftFromText="180" w:rightFromText="180" w:vertAnchor="page" w:horzAnchor="margin" w:tblpXSpec="center" w:tblpY="7171"/>
        <w:tblW w:w="5920" w:type="dxa"/>
        <w:tblLook w:val="04A0"/>
      </w:tblPr>
      <w:tblGrid>
        <w:gridCol w:w="1213"/>
        <w:gridCol w:w="4707"/>
      </w:tblGrid>
      <w:tr w:rsidR="00B12DF3" w:rsidRPr="005270F8" w:rsidTr="00B12DF3">
        <w:trPr>
          <w:trHeight w:val="416"/>
        </w:trPr>
        <w:tc>
          <w:tcPr>
            <w:tcW w:w="5920" w:type="dxa"/>
            <w:gridSpan w:val="2"/>
            <w:tcBorders>
              <w:top w:val="single" w:sz="4" w:space="0" w:color="8DB4E3"/>
              <w:left w:val="single" w:sz="4" w:space="0" w:color="8DB4E3"/>
              <w:bottom w:val="single" w:sz="4" w:space="0" w:color="8DB4E3"/>
              <w:right w:val="single" w:sz="4" w:space="0" w:color="8DB4E3"/>
            </w:tcBorders>
            <w:shd w:val="clear" w:color="000000" w:fill="8DB4E3"/>
            <w:vAlign w:val="center"/>
            <w:hideMark/>
          </w:tcPr>
          <w:p w:rsidR="00B12DF3" w:rsidRPr="005270F8" w:rsidRDefault="00B12DF3" w:rsidP="00B12DF3">
            <w:pPr>
              <w:spacing w:after="0" w:line="240" w:lineRule="auto"/>
              <w:ind w:right="176"/>
              <w:jc w:val="center"/>
              <w:rPr>
                <w:rFonts w:ascii="Arial" w:eastAsia="Times New Roman" w:hAnsi="Arial"/>
                <w:b/>
                <w:bCs/>
                <w:color w:val="FFFFFF"/>
                <w:sz w:val="16"/>
                <w:szCs w:val="16"/>
                <w:lang w:val="en-GB" w:eastAsia="en-GB"/>
              </w:rPr>
            </w:pPr>
            <w:bookmarkStart w:id="24" w:name="_Toc387414836"/>
            <w:r w:rsidRPr="005270F8">
              <w:rPr>
                <w:rFonts w:ascii="Arial" w:eastAsia="Times New Roman" w:hAnsi="Arial"/>
                <w:b/>
                <w:bCs/>
                <w:color w:val="FFFFFF"/>
                <w:sz w:val="16"/>
                <w:szCs w:val="16"/>
                <w:lang w:val="en-GB" w:eastAsia="en-GB"/>
              </w:rPr>
              <w:t>Parameters</w:t>
            </w:r>
          </w:p>
        </w:tc>
      </w:tr>
      <w:tr w:rsidR="00B12DF3" w:rsidRPr="005270F8" w:rsidTr="00B12DF3">
        <w:trPr>
          <w:trHeight w:val="276"/>
        </w:trPr>
        <w:tc>
          <w:tcPr>
            <w:tcW w:w="1213" w:type="dxa"/>
            <w:tcBorders>
              <w:top w:val="nil"/>
              <w:left w:val="single" w:sz="4" w:space="0" w:color="8DB4E3"/>
              <w:bottom w:val="single" w:sz="4" w:space="0" w:color="8DB4E3"/>
              <w:right w:val="single" w:sz="4" w:space="0" w:color="8DB4E3"/>
            </w:tcBorders>
            <w:shd w:val="clear" w:color="auto" w:fill="auto"/>
            <w:noWrap/>
            <w:vAlign w:val="bottom"/>
            <w:hideMark/>
          </w:tcPr>
          <w:p w:rsidR="00B12DF3" w:rsidRPr="005270F8" w:rsidRDefault="00B12DF3" w:rsidP="00B12DF3">
            <w:pPr>
              <w:spacing w:after="0" w:line="240" w:lineRule="auto"/>
              <w:rPr>
                <w:rFonts w:ascii="Arial" w:eastAsia="Times New Roman" w:hAnsi="Arial"/>
                <w:sz w:val="14"/>
                <w:szCs w:val="14"/>
                <w:lang w:val="en-GB" w:eastAsia="en-GB"/>
              </w:rPr>
            </w:pPr>
            <w:r w:rsidRPr="005270F8">
              <w:rPr>
                <w:rFonts w:ascii="Arial" w:eastAsia="Times New Roman" w:hAnsi="Arial"/>
                <w:sz w:val="14"/>
                <w:szCs w:val="14"/>
                <w:lang w:val="en-GB" w:eastAsia="en-GB"/>
              </w:rPr>
              <w:t>Material</w:t>
            </w:r>
          </w:p>
        </w:tc>
        <w:tc>
          <w:tcPr>
            <w:tcW w:w="4707" w:type="dxa"/>
            <w:tcBorders>
              <w:top w:val="single" w:sz="4" w:space="0" w:color="8DB4E3"/>
              <w:left w:val="nil"/>
              <w:bottom w:val="single" w:sz="4" w:space="0" w:color="8DB4E3"/>
              <w:right w:val="single" w:sz="4" w:space="0" w:color="8DB4E3"/>
            </w:tcBorders>
            <w:shd w:val="clear" w:color="auto" w:fill="auto"/>
            <w:noWrap/>
            <w:vAlign w:val="bottom"/>
            <w:hideMark/>
          </w:tcPr>
          <w:p w:rsidR="00B12DF3" w:rsidRPr="005270F8" w:rsidRDefault="00B12DF3" w:rsidP="00B12DF3">
            <w:pPr>
              <w:spacing w:after="0" w:line="240" w:lineRule="auto"/>
              <w:rPr>
                <w:rFonts w:ascii="Arial" w:eastAsia="Times New Roman" w:hAnsi="Arial"/>
                <w:sz w:val="14"/>
                <w:szCs w:val="14"/>
                <w:lang w:val="en-GB" w:eastAsia="en-GB"/>
              </w:rPr>
            </w:pPr>
            <w:r w:rsidRPr="005270F8">
              <w:rPr>
                <w:rFonts w:ascii="Arial" w:eastAsia="Times New Roman" w:hAnsi="Arial"/>
                <w:sz w:val="14"/>
                <w:szCs w:val="14"/>
                <w:lang w:val="en-GB" w:eastAsia="en-GB"/>
              </w:rPr>
              <w:t>Stainless steel construction and plastic ABS injections for all doors</w:t>
            </w:r>
          </w:p>
        </w:tc>
      </w:tr>
      <w:tr w:rsidR="00B12DF3" w:rsidRPr="005270F8" w:rsidTr="00B12DF3">
        <w:trPr>
          <w:trHeight w:val="323"/>
        </w:trPr>
        <w:tc>
          <w:tcPr>
            <w:tcW w:w="1213" w:type="dxa"/>
            <w:tcBorders>
              <w:top w:val="nil"/>
              <w:left w:val="single" w:sz="4" w:space="0" w:color="8DB4E3"/>
              <w:bottom w:val="single" w:sz="4" w:space="0" w:color="8DB4E3"/>
              <w:right w:val="single" w:sz="4" w:space="0" w:color="8DB4E3"/>
            </w:tcBorders>
            <w:shd w:val="clear" w:color="auto" w:fill="auto"/>
            <w:noWrap/>
            <w:vAlign w:val="bottom"/>
            <w:hideMark/>
          </w:tcPr>
          <w:p w:rsidR="00B12DF3" w:rsidRPr="005270F8" w:rsidRDefault="00B12DF3" w:rsidP="00B12DF3">
            <w:pPr>
              <w:spacing w:after="0" w:line="240" w:lineRule="auto"/>
              <w:rPr>
                <w:rFonts w:ascii="Arial" w:eastAsia="Times New Roman" w:hAnsi="Arial"/>
                <w:sz w:val="14"/>
                <w:szCs w:val="14"/>
                <w:lang w:val="en-GB" w:eastAsia="en-GB"/>
              </w:rPr>
            </w:pPr>
            <w:r w:rsidRPr="005270F8">
              <w:rPr>
                <w:rFonts w:ascii="Arial" w:eastAsia="Times New Roman" w:hAnsi="Arial"/>
                <w:sz w:val="14"/>
                <w:szCs w:val="14"/>
                <w:lang w:val="en-GB" w:eastAsia="en-GB"/>
              </w:rPr>
              <w:t>Doors</w:t>
            </w:r>
          </w:p>
        </w:tc>
        <w:tc>
          <w:tcPr>
            <w:tcW w:w="4707" w:type="dxa"/>
            <w:tcBorders>
              <w:top w:val="single" w:sz="4" w:space="0" w:color="8DB4E3"/>
              <w:left w:val="nil"/>
              <w:bottom w:val="single" w:sz="4" w:space="0" w:color="8DB4E3"/>
              <w:right w:val="single" w:sz="4" w:space="0" w:color="8DB4E3"/>
            </w:tcBorders>
            <w:shd w:val="clear" w:color="auto" w:fill="auto"/>
            <w:vAlign w:val="bottom"/>
            <w:hideMark/>
          </w:tcPr>
          <w:p w:rsidR="00B12DF3" w:rsidRPr="005270F8" w:rsidRDefault="00B12DF3" w:rsidP="00B12DF3">
            <w:pPr>
              <w:spacing w:after="0" w:line="240" w:lineRule="auto"/>
              <w:rPr>
                <w:rFonts w:ascii="Arial" w:eastAsia="Times New Roman" w:hAnsi="Arial"/>
                <w:sz w:val="14"/>
                <w:szCs w:val="14"/>
                <w:lang w:val="en-GB" w:eastAsia="en-GB"/>
              </w:rPr>
            </w:pPr>
            <w:r w:rsidRPr="005270F8">
              <w:rPr>
                <w:rFonts w:ascii="Arial" w:eastAsia="Times New Roman" w:hAnsi="Arial"/>
                <w:sz w:val="14"/>
                <w:szCs w:val="14"/>
                <w:lang w:val="en-GB" w:eastAsia="en-GB"/>
              </w:rPr>
              <w:t>Top door for accessing the Labdisc units, two front doors for accessing the tablets, two back doors for accessing the Labdisc electrodes</w:t>
            </w:r>
          </w:p>
        </w:tc>
      </w:tr>
      <w:tr w:rsidR="00B12DF3" w:rsidRPr="005270F8" w:rsidTr="00B12DF3">
        <w:trPr>
          <w:trHeight w:val="214"/>
        </w:trPr>
        <w:tc>
          <w:tcPr>
            <w:tcW w:w="1213" w:type="dxa"/>
            <w:tcBorders>
              <w:top w:val="nil"/>
              <w:left w:val="single" w:sz="4" w:space="0" w:color="8DB4E3"/>
              <w:bottom w:val="single" w:sz="4" w:space="0" w:color="8DB4E3"/>
              <w:right w:val="single" w:sz="4" w:space="0" w:color="8DB4E3"/>
            </w:tcBorders>
            <w:shd w:val="clear" w:color="auto" w:fill="auto"/>
            <w:noWrap/>
            <w:vAlign w:val="bottom"/>
            <w:hideMark/>
          </w:tcPr>
          <w:p w:rsidR="00B12DF3" w:rsidRPr="005270F8" w:rsidRDefault="00B12DF3" w:rsidP="00B12DF3">
            <w:pPr>
              <w:spacing w:after="0" w:line="240" w:lineRule="auto"/>
              <w:rPr>
                <w:rFonts w:ascii="Arial" w:eastAsia="Times New Roman" w:hAnsi="Arial"/>
                <w:sz w:val="14"/>
                <w:szCs w:val="14"/>
                <w:lang w:val="en-GB" w:eastAsia="en-GB"/>
              </w:rPr>
            </w:pPr>
            <w:r w:rsidRPr="005270F8">
              <w:rPr>
                <w:rFonts w:ascii="Arial" w:eastAsia="Times New Roman" w:hAnsi="Arial"/>
                <w:sz w:val="14"/>
                <w:szCs w:val="14"/>
                <w:lang w:val="en-GB" w:eastAsia="en-GB"/>
              </w:rPr>
              <w:t>Labdisc support</w:t>
            </w:r>
          </w:p>
        </w:tc>
        <w:tc>
          <w:tcPr>
            <w:tcW w:w="4707" w:type="dxa"/>
            <w:tcBorders>
              <w:top w:val="single" w:sz="4" w:space="0" w:color="8DB4E3"/>
              <w:left w:val="nil"/>
              <w:bottom w:val="single" w:sz="4" w:space="0" w:color="8DB4E3"/>
              <w:right w:val="single" w:sz="4" w:space="0" w:color="8DB4E3"/>
            </w:tcBorders>
            <w:shd w:val="clear" w:color="auto" w:fill="auto"/>
            <w:noWrap/>
            <w:vAlign w:val="bottom"/>
            <w:hideMark/>
          </w:tcPr>
          <w:p w:rsidR="00B12DF3" w:rsidRPr="005270F8" w:rsidRDefault="00B12DF3" w:rsidP="00B12DF3">
            <w:pPr>
              <w:spacing w:after="0" w:line="240" w:lineRule="auto"/>
              <w:rPr>
                <w:rFonts w:ascii="Arial" w:eastAsia="Times New Roman" w:hAnsi="Arial"/>
                <w:sz w:val="14"/>
                <w:szCs w:val="14"/>
                <w:lang w:val="en-GB" w:eastAsia="en-GB"/>
              </w:rPr>
            </w:pPr>
            <w:r w:rsidRPr="005270F8">
              <w:rPr>
                <w:rFonts w:ascii="Arial" w:eastAsia="Times New Roman" w:hAnsi="Arial"/>
                <w:sz w:val="14"/>
                <w:szCs w:val="14"/>
                <w:lang w:val="en-GB" w:eastAsia="en-GB"/>
              </w:rPr>
              <w:t>Carries up to 16 Labdisc units</w:t>
            </w:r>
          </w:p>
        </w:tc>
      </w:tr>
      <w:tr w:rsidR="00B12DF3" w:rsidRPr="005270F8" w:rsidTr="00B12DF3">
        <w:trPr>
          <w:trHeight w:val="274"/>
        </w:trPr>
        <w:tc>
          <w:tcPr>
            <w:tcW w:w="1213" w:type="dxa"/>
            <w:tcBorders>
              <w:top w:val="nil"/>
              <w:left w:val="single" w:sz="4" w:space="0" w:color="8DB4E3"/>
              <w:bottom w:val="single" w:sz="4" w:space="0" w:color="8DB4E3"/>
              <w:right w:val="single" w:sz="4" w:space="0" w:color="8DB4E3"/>
            </w:tcBorders>
            <w:shd w:val="clear" w:color="auto" w:fill="auto"/>
            <w:noWrap/>
            <w:vAlign w:val="bottom"/>
            <w:hideMark/>
          </w:tcPr>
          <w:p w:rsidR="00B12DF3" w:rsidRPr="005270F8" w:rsidRDefault="00B12DF3" w:rsidP="00B12DF3">
            <w:pPr>
              <w:spacing w:after="0" w:line="240" w:lineRule="auto"/>
              <w:rPr>
                <w:rFonts w:ascii="Arial" w:eastAsia="Times New Roman" w:hAnsi="Arial"/>
                <w:sz w:val="14"/>
                <w:szCs w:val="14"/>
                <w:lang w:val="en-GB" w:eastAsia="en-GB"/>
              </w:rPr>
            </w:pPr>
            <w:r w:rsidRPr="005270F8">
              <w:rPr>
                <w:rFonts w:ascii="Arial" w:eastAsia="Times New Roman" w:hAnsi="Arial"/>
                <w:sz w:val="14"/>
                <w:szCs w:val="14"/>
                <w:lang w:val="en-GB" w:eastAsia="en-GB"/>
              </w:rPr>
              <w:t>Tablet support</w:t>
            </w:r>
          </w:p>
        </w:tc>
        <w:tc>
          <w:tcPr>
            <w:tcW w:w="4707" w:type="dxa"/>
            <w:tcBorders>
              <w:top w:val="single" w:sz="4" w:space="0" w:color="8DB4E3"/>
              <w:left w:val="nil"/>
              <w:bottom w:val="single" w:sz="4" w:space="0" w:color="8DB4E3"/>
              <w:right w:val="single" w:sz="4" w:space="0" w:color="8DB4E3"/>
            </w:tcBorders>
            <w:shd w:val="clear" w:color="auto" w:fill="auto"/>
            <w:noWrap/>
            <w:vAlign w:val="bottom"/>
            <w:hideMark/>
          </w:tcPr>
          <w:p w:rsidR="00B12DF3" w:rsidRPr="005270F8" w:rsidRDefault="00B12DF3" w:rsidP="00B12DF3">
            <w:pPr>
              <w:spacing w:after="0" w:line="240" w:lineRule="auto"/>
              <w:rPr>
                <w:rFonts w:ascii="Arial" w:eastAsia="Times New Roman" w:hAnsi="Arial"/>
                <w:sz w:val="14"/>
                <w:szCs w:val="14"/>
                <w:lang w:val="en-GB" w:eastAsia="en-GB"/>
              </w:rPr>
            </w:pPr>
            <w:r w:rsidRPr="005270F8">
              <w:rPr>
                <w:rFonts w:ascii="Arial" w:eastAsia="Times New Roman" w:hAnsi="Arial"/>
                <w:sz w:val="14"/>
                <w:szCs w:val="14"/>
                <w:lang w:val="en-GB" w:eastAsia="en-GB"/>
              </w:rPr>
              <w:t xml:space="preserve">Carries up to 16 10” tablets, </w:t>
            </w:r>
          </w:p>
        </w:tc>
      </w:tr>
      <w:tr w:rsidR="00B12DF3" w:rsidRPr="005270F8" w:rsidTr="00B12DF3">
        <w:trPr>
          <w:trHeight w:val="360"/>
        </w:trPr>
        <w:tc>
          <w:tcPr>
            <w:tcW w:w="1213" w:type="dxa"/>
            <w:tcBorders>
              <w:top w:val="nil"/>
              <w:left w:val="single" w:sz="4" w:space="0" w:color="8DB4E3"/>
              <w:bottom w:val="single" w:sz="4" w:space="0" w:color="8DB4E3"/>
              <w:right w:val="single" w:sz="4" w:space="0" w:color="8DB4E3"/>
            </w:tcBorders>
            <w:shd w:val="clear" w:color="auto" w:fill="auto"/>
            <w:vAlign w:val="center"/>
            <w:hideMark/>
          </w:tcPr>
          <w:p w:rsidR="00B12DF3" w:rsidRPr="005270F8" w:rsidRDefault="00B12DF3" w:rsidP="00B12DF3">
            <w:pPr>
              <w:spacing w:after="0" w:line="240" w:lineRule="auto"/>
              <w:rPr>
                <w:rFonts w:ascii="Arial" w:eastAsia="Times New Roman" w:hAnsi="Arial"/>
                <w:sz w:val="14"/>
                <w:szCs w:val="14"/>
                <w:lang w:val="en-GB" w:eastAsia="en-GB"/>
              </w:rPr>
            </w:pPr>
            <w:r w:rsidRPr="005270F8">
              <w:rPr>
                <w:rFonts w:ascii="Arial" w:eastAsia="Times New Roman" w:hAnsi="Arial"/>
                <w:sz w:val="14"/>
                <w:szCs w:val="14"/>
                <w:lang w:val="en-GB" w:eastAsia="en-GB"/>
              </w:rPr>
              <w:t>Built-in charger</w:t>
            </w:r>
          </w:p>
        </w:tc>
        <w:tc>
          <w:tcPr>
            <w:tcW w:w="4707" w:type="dxa"/>
            <w:tcBorders>
              <w:top w:val="single" w:sz="4" w:space="0" w:color="8DB4E3"/>
              <w:left w:val="nil"/>
              <w:bottom w:val="single" w:sz="4" w:space="0" w:color="8DB4E3"/>
              <w:right w:val="single" w:sz="4" w:space="0" w:color="8DB4E3"/>
            </w:tcBorders>
            <w:shd w:val="clear" w:color="auto" w:fill="auto"/>
            <w:noWrap/>
            <w:vAlign w:val="bottom"/>
            <w:hideMark/>
          </w:tcPr>
          <w:p w:rsidR="00B12DF3" w:rsidRPr="005270F8" w:rsidRDefault="00B12DF3" w:rsidP="00B12DF3">
            <w:pPr>
              <w:spacing w:after="0" w:line="240" w:lineRule="auto"/>
              <w:rPr>
                <w:rFonts w:ascii="Arial" w:eastAsia="Times New Roman" w:hAnsi="Arial"/>
                <w:sz w:val="14"/>
                <w:szCs w:val="14"/>
                <w:lang w:val="en-GB" w:eastAsia="en-GB"/>
              </w:rPr>
            </w:pPr>
            <w:r w:rsidRPr="005270F8">
              <w:rPr>
                <w:rFonts w:ascii="Arial" w:eastAsia="Times New Roman" w:hAnsi="Arial"/>
                <w:sz w:val="14"/>
                <w:szCs w:val="14"/>
                <w:lang w:val="en-GB" w:eastAsia="en-GB"/>
              </w:rPr>
              <w:t>Built-in charger 5 V and 6 V output. Total power 350 W. UL, FCC and ISO-9001 certified</w:t>
            </w:r>
          </w:p>
        </w:tc>
      </w:tr>
      <w:tr w:rsidR="00B12DF3" w:rsidRPr="005270F8" w:rsidTr="00B12DF3">
        <w:trPr>
          <w:trHeight w:val="198"/>
        </w:trPr>
        <w:tc>
          <w:tcPr>
            <w:tcW w:w="1213" w:type="dxa"/>
            <w:tcBorders>
              <w:top w:val="nil"/>
              <w:left w:val="single" w:sz="4" w:space="0" w:color="8DB4E3"/>
              <w:bottom w:val="single" w:sz="4" w:space="0" w:color="8DB4E3"/>
              <w:right w:val="single" w:sz="4" w:space="0" w:color="8DB4E3"/>
            </w:tcBorders>
            <w:shd w:val="clear" w:color="auto" w:fill="auto"/>
            <w:vAlign w:val="center"/>
            <w:hideMark/>
          </w:tcPr>
          <w:p w:rsidR="00B12DF3" w:rsidRPr="005270F8" w:rsidRDefault="00B12DF3" w:rsidP="00B12DF3">
            <w:pPr>
              <w:spacing w:after="0" w:line="240" w:lineRule="auto"/>
              <w:rPr>
                <w:rFonts w:ascii="Arial" w:eastAsia="Times New Roman" w:hAnsi="Arial"/>
                <w:sz w:val="14"/>
                <w:szCs w:val="14"/>
                <w:lang w:val="en-GB" w:eastAsia="en-GB"/>
              </w:rPr>
            </w:pPr>
            <w:r w:rsidRPr="005270F8">
              <w:rPr>
                <w:rFonts w:ascii="Arial" w:eastAsia="Times New Roman" w:hAnsi="Arial"/>
                <w:sz w:val="14"/>
                <w:szCs w:val="14"/>
                <w:lang w:val="en-GB" w:eastAsia="en-GB"/>
              </w:rPr>
              <w:t>Wheels</w:t>
            </w:r>
          </w:p>
        </w:tc>
        <w:tc>
          <w:tcPr>
            <w:tcW w:w="4707" w:type="dxa"/>
            <w:tcBorders>
              <w:top w:val="single" w:sz="4" w:space="0" w:color="8DB4E3"/>
              <w:left w:val="nil"/>
              <w:bottom w:val="nil"/>
              <w:right w:val="single" w:sz="4" w:space="0" w:color="8DB4E3"/>
            </w:tcBorders>
            <w:shd w:val="clear" w:color="auto" w:fill="auto"/>
            <w:noWrap/>
            <w:vAlign w:val="bottom"/>
            <w:hideMark/>
          </w:tcPr>
          <w:p w:rsidR="00B12DF3" w:rsidRPr="005270F8" w:rsidRDefault="00B12DF3" w:rsidP="00B12DF3">
            <w:pPr>
              <w:spacing w:after="0" w:line="240" w:lineRule="auto"/>
              <w:rPr>
                <w:rFonts w:ascii="Arial" w:eastAsia="Times New Roman" w:hAnsi="Arial"/>
                <w:sz w:val="14"/>
                <w:szCs w:val="14"/>
                <w:lang w:val="en-GB" w:eastAsia="en-GB"/>
              </w:rPr>
            </w:pPr>
            <w:r w:rsidRPr="005270F8">
              <w:rPr>
                <w:rFonts w:ascii="Arial" w:eastAsia="Times New Roman" w:hAnsi="Arial"/>
                <w:sz w:val="14"/>
                <w:szCs w:val="14"/>
                <w:lang w:val="en-GB" w:eastAsia="en-GB"/>
              </w:rPr>
              <w:t>Heavy duty silicon wheels. All 4 wheels with brakes</w:t>
            </w:r>
          </w:p>
        </w:tc>
      </w:tr>
      <w:tr w:rsidR="00B12DF3" w:rsidRPr="005270F8" w:rsidTr="00B12DF3">
        <w:trPr>
          <w:trHeight w:val="130"/>
        </w:trPr>
        <w:tc>
          <w:tcPr>
            <w:tcW w:w="1213" w:type="dxa"/>
            <w:tcBorders>
              <w:top w:val="nil"/>
              <w:left w:val="single" w:sz="4" w:space="0" w:color="8DB4E3"/>
              <w:bottom w:val="single" w:sz="4" w:space="0" w:color="8DB4E3"/>
              <w:right w:val="single" w:sz="4" w:space="0" w:color="8DB4E3"/>
            </w:tcBorders>
            <w:shd w:val="clear" w:color="auto" w:fill="auto"/>
            <w:vAlign w:val="center"/>
            <w:hideMark/>
          </w:tcPr>
          <w:p w:rsidR="00B12DF3" w:rsidRPr="005270F8" w:rsidRDefault="00B12DF3" w:rsidP="00B12DF3">
            <w:pPr>
              <w:spacing w:after="0" w:line="240" w:lineRule="auto"/>
              <w:rPr>
                <w:rFonts w:ascii="Arial" w:eastAsia="Times New Roman" w:hAnsi="Arial"/>
                <w:sz w:val="14"/>
                <w:szCs w:val="14"/>
                <w:lang w:val="en-GB" w:eastAsia="en-GB"/>
              </w:rPr>
            </w:pPr>
            <w:r w:rsidRPr="005270F8">
              <w:rPr>
                <w:rFonts w:ascii="Arial" w:eastAsia="Times New Roman" w:hAnsi="Arial"/>
                <w:sz w:val="14"/>
                <w:szCs w:val="14"/>
                <w:lang w:val="en-GB" w:eastAsia="en-GB"/>
              </w:rPr>
              <w:t>Size</w:t>
            </w:r>
          </w:p>
        </w:tc>
        <w:tc>
          <w:tcPr>
            <w:tcW w:w="4707" w:type="dxa"/>
            <w:tcBorders>
              <w:top w:val="nil"/>
              <w:left w:val="nil"/>
              <w:bottom w:val="single" w:sz="4" w:space="0" w:color="8DB4E3"/>
              <w:right w:val="single" w:sz="4" w:space="0" w:color="8DB4E3"/>
            </w:tcBorders>
            <w:shd w:val="clear" w:color="auto" w:fill="auto"/>
            <w:noWrap/>
            <w:vAlign w:val="bottom"/>
            <w:hideMark/>
          </w:tcPr>
          <w:p w:rsidR="00B12DF3" w:rsidRPr="005270F8" w:rsidRDefault="00B12DF3" w:rsidP="00B12DF3">
            <w:pPr>
              <w:spacing w:after="0" w:line="240" w:lineRule="auto"/>
              <w:rPr>
                <w:rFonts w:ascii="Arial" w:eastAsia="Times New Roman" w:hAnsi="Arial"/>
                <w:sz w:val="14"/>
                <w:szCs w:val="14"/>
                <w:lang w:val="en-GB" w:eastAsia="en-GB"/>
              </w:rPr>
            </w:pPr>
            <w:r w:rsidRPr="005270F8">
              <w:rPr>
                <w:rFonts w:ascii="Arial" w:eastAsia="Times New Roman" w:hAnsi="Arial"/>
                <w:sz w:val="14"/>
                <w:szCs w:val="14"/>
                <w:lang w:val="en-GB" w:eastAsia="en-GB"/>
              </w:rPr>
              <w:t>H 691 mm W 526 mm Depth 526 mm</w:t>
            </w:r>
          </w:p>
        </w:tc>
      </w:tr>
      <w:tr w:rsidR="00B12DF3" w:rsidRPr="005270F8" w:rsidTr="00B12DF3">
        <w:trPr>
          <w:trHeight w:val="246"/>
        </w:trPr>
        <w:tc>
          <w:tcPr>
            <w:tcW w:w="1213" w:type="dxa"/>
            <w:tcBorders>
              <w:top w:val="nil"/>
              <w:left w:val="single" w:sz="4" w:space="0" w:color="8DB4E3"/>
              <w:bottom w:val="single" w:sz="4" w:space="0" w:color="8DB4E3"/>
              <w:right w:val="single" w:sz="4" w:space="0" w:color="8DB4E3"/>
            </w:tcBorders>
            <w:shd w:val="clear" w:color="auto" w:fill="auto"/>
            <w:vAlign w:val="center"/>
            <w:hideMark/>
          </w:tcPr>
          <w:p w:rsidR="00B12DF3" w:rsidRPr="005270F8" w:rsidRDefault="00B12DF3" w:rsidP="00B12DF3">
            <w:pPr>
              <w:spacing w:after="0" w:line="240" w:lineRule="auto"/>
              <w:rPr>
                <w:rFonts w:ascii="Arial" w:eastAsia="Times New Roman" w:hAnsi="Arial"/>
                <w:sz w:val="14"/>
                <w:szCs w:val="14"/>
                <w:lang w:val="en-GB" w:eastAsia="en-GB"/>
              </w:rPr>
            </w:pPr>
            <w:r w:rsidRPr="005270F8">
              <w:rPr>
                <w:rFonts w:ascii="Arial" w:eastAsia="Times New Roman" w:hAnsi="Arial"/>
                <w:sz w:val="14"/>
                <w:szCs w:val="14"/>
                <w:lang w:val="en-GB" w:eastAsia="en-GB"/>
              </w:rPr>
              <w:t>Weight</w:t>
            </w:r>
          </w:p>
        </w:tc>
        <w:tc>
          <w:tcPr>
            <w:tcW w:w="4707" w:type="dxa"/>
            <w:tcBorders>
              <w:top w:val="single" w:sz="4" w:space="0" w:color="8DB4E3"/>
              <w:left w:val="nil"/>
              <w:bottom w:val="single" w:sz="4" w:space="0" w:color="8DB4E3"/>
              <w:right w:val="single" w:sz="4" w:space="0" w:color="8DB4E3"/>
            </w:tcBorders>
            <w:shd w:val="clear" w:color="auto" w:fill="auto"/>
            <w:vAlign w:val="center"/>
            <w:hideMark/>
          </w:tcPr>
          <w:p w:rsidR="00B12DF3" w:rsidRPr="005270F8" w:rsidRDefault="00B12DF3" w:rsidP="00B12DF3">
            <w:pPr>
              <w:spacing w:after="0" w:line="240" w:lineRule="auto"/>
              <w:rPr>
                <w:rFonts w:ascii="Arial" w:eastAsia="Times New Roman" w:hAnsi="Arial"/>
                <w:sz w:val="14"/>
                <w:szCs w:val="14"/>
                <w:lang w:val="en-GB" w:eastAsia="en-GB"/>
              </w:rPr>
            </w:pPr>
            <w:r w:rsidRPr="005270F8">
              <w:rPr>
                <w:rFonts w:ascii="Arial" w:eastAsia="Times New Roman" w:hAnsi="Arial"/>
                <w:sz w:val="14"/>
                <w:szCs w:val="14"/>
                <w:lang w:val="en-GB" w:eastAsia="en-GB"/>
              </w:rPr>
              <w:t>27 kg (with no Labdisc and no tablets)</w:t>
            </w:r>
            <w:bookmarkStart w:id="25" w:name="_GoBack"/>
            <w:bookmarkEnd w:id="25"/>
          </w:p>
        </w:tc>
      </w:tr>
      <w:tr w:rsidR="00B12DF3" w:rsidRPr="005270F8" w:rsidTr="00B12DF3">
        <w:trPr>
          <w:trHeight w:val="263"/>
        </w:trPr>
        <w:tc>
          <w:tcPr>
            <w:tcW w:w="1213" w:type="dxa"/>
            <w:tcBorders>
              <w:top w:val="nil"/>
              <w:left w:val="single" w:sz="4" w:space="0" w:color="8DB4E3"/>
              <w:bottom w:val="single" w:sz="4" w:space="0" w:color="8DB4E3"/>
              <w:right w:val="single" w:sz="4" w:space="0" w:color="8DB4E3"/>
            </w:tcBorders>
            <w:shd w:val="clear" w:color="auto" w:fill="auto"/>
            <w:vAlign w:val="center"/>
            <w:hideMark/>
          </w:tcPr>
          <w:p w:rsidR="00B12DF3" w:rsidRPr="005270F8" w:rsidRDefault="00B12DF3" w:rsidP="00B12DF3">
            <w:pPr>
              <w:spacing w:after="0" w:line="240" w:lineRule="auto"/>
              <w:rPr>
                <w:rFonts w:ascii="Arial" w:eastAsia="Times New Roman" w:hAnsi="Arial"/>
                <w:sz w:val="14"/>
                <w:szCs w:val="14"/>
                <w:lang w:val="en-GB" w:eastAsia="en-GB"/>
              </w:rPr>
            </w:pPr>
            <w:r w:rsidRPr="005270F8">
              <w:rPr>
                <w:rFonts w:ascii="Arial" w:eastAsia="Times New Roman" w:hAnsi="Arial"/>
                <w:sz w:val="14"/>
                <w:szCs w:val="14"/>
                <w:lang w:val="en-GB" w:eastAsia="en-GB"/>
              </w:rPr>
              <w:t>Electricity</w:t>
            </w:r>
          </w:p>
        </w:tc>
        <w:tc>
          <w:tcPr>
            <w:tcW w:w="4707" w:type="dxa"/>
            <w:tcBorders>
              <w:top w:val="single" w:sz="4" w:space="0" w:color="8DB4E3"/>
              <w:left w:val="nil"/>
              <w:bottom w:val="single" w:sz="4" w:space="0" w:color="8DB4E3"/>
              <w:right w:val="single" w:sz="4" w:space="0" w:color="8DB4E3"/>
            </w:tcBorders>
            <w:shd w:val="clear" w:color="auto" w:fill="auto"/>
            <w:vAlign w:val="center"/>
            <w:hideMark/>
          </w:tcPr>
          <w:p w:rsidR="00B12DF3" w:rsidRPr="005270F8" w:rsidRDefault="00B12DF3" w:rsidP="00B12DF3">
            <w:pPr>
              <w:spacing w:after="0" w:line="240" w:lineRule="auto"/>
              <w:rPr>
                <w:rFonts w:ascii="Arial" w:eastAsia="Times New Roman" w:hAnsi="Arial"/>
                <w:sz w:val="14"/>
                <w:szCs w:val="14"/>
                <w:lang w:val="en-GB" w:eastAsia="en-GB"/>
              </w:rPr>
            </w:pPr>
            <w:r w:rsidRPr="005270F8">
              <w:rPr>
                <w:rFonts w:ascii="Arial" w:eastAsia="Times New Roman" w:hAnsi="Arial"/>
                <w:sz w:val="14"/>
                <w:szCs w:val="14"/>
                <w:lang w:val="en-GB" w:eastAsia="en-GB"/>
              </w:rPr>
              <w:t>110/220 VAC</w:t>
            </w:r>
          </w:p>
        </w:tc>
      </w:tr>
      <w:tr w:rsidR="00B12DF3" w:rsidRPr="005270F8" w:rsidTr="00B12DF3">
        <w:trPr>
          <w:trHeight w:val="268"/>
        </w:trPr>
        <w:tc>
          <w:tcPr>
            <w:tcW w:w="1213" w:type="dxa"/>
            <w:tcBorders>
              <w:top w:val="nil"/>
              <w:left w:val="single" w:sz="4" w:space="0" w:color="8DB4E3"/>
              <w:bottom w:val="single" w:sz="4" w:space="0" w:color="8DB4E3"/>
              <w:right w:val="single" w:sz="4" w:space="0" w:color="8DB4E3"/>
            </w:tcBorders>
            <w:shd w:val="clear" w:color="auto" w:fill="auto"/>
            <w:vAlign w:val="center"/>
            <w:hideMark/>
          </w:tcPr>
          <w:p w:rsidR="00B12DF3" w:rsidRPr="005270F8" w:rsidRDefault="00B12DF3" w:rsidP="00B12DF3">
            <w:pPr>
              <w:spacing w:after="0" w:line="240" w:lineRule="auto"/>
              <w:rPr>
                <w:rFonts w:ascii="Arial" w:eastAsia="Times New Roman" w:hAnsi="Arial"/>
                <w:sz w:val="14"/>
                <w:szCs w:val="14"/>
                <w:lang w:val="en-GB" w:eastAsia="en-GB"/>
              </w:rPr>
            </w:pPr>
            <w:r w:rsidRPr="005270F8">
              <w:rPr>
                <w:rFonts w:ascii="Arial" w:eastAsia="Times New Roman" w:hAnsi="Arial"/>
                <w:sz w:val="14"/>
                <w:szCs w:val="14"/>
                <w:lang w:val="en-GB" w:eastAsia="en-GB"/>
              </w:rPr>
              <w:t>Heat dissipation</w:t>
            </w:r>
          </w:p>
        </w:tc>
        <w:tc>
          <w:tcPr>
            <w:tcW w:w="4707" w:type="dxa"/>
            <w:tcBorders>
              <w:top w:val="single" w:sz="4" w:space="0" w:color="8DB4E3"/>
              <w:left w:val="nil"/>
              <w:bottom w:val="single" w:sz="4" w:space="0" w:color="8DB4E3"/>
              <w:right w:val="single" w:sz="4" w:space="0" w:color="8DB4E3"/>
            </w:tcBorders>
            <w:shd w:val="clear" w:color="auto" w:fill="auto"/>
            <w:vAlign w:val="center"/>
            <w:hideMark/>
          </w:tcPr>
          <w:p w:rsidR="00B12DF3" w:rsidRPr="005270F8" w:rsidRDefault="00B12DF3" w:rsidP="00B12DF3">
            <w:pPr>
              <w:spacing w:after="0" w:line="240" w:lineRule="auto"/>
              <w:rPr>
                <w:rFonts w:ascii="Arial" w:eastAsia="Times New Roman" w:hAnsi="Arial"/>
                <w:sz w:val="14"/>
                <w:szCs w:val="14"/>
                <w:lang w:val="en-GB" w:eastAsia="en-GB"/>
              </w:rPr>
            </w:pPr>
            <w:r w:rsidRPr="005270F8">
              <w:rPr>
                <w:rFonts w:ascii="Arial" w:eastAsia="Times New Roman" w:hAnsi="Arial"/>
                <w:sz w:val="14"/>
                <w:szCs w:val="14"/>
                <w:lang w:val="en-GB" w:eastAsia="en-GB"/>
              </w:rPr>
              <w:t>Fan ventilation</w:t>
            </w:r>
          </w:p>
        </w:tc>
      </w:tr>
    </w:tbl>
    <w:p w:rsidR="00073412" w:rsidRPr="005270F8" w:rsidRDefault="00521E2F" w:rsidP="00C362A8">
      <w:pPr>
        <w:pStyle w:val="Heading1"/>
        <w:ind w:left="-567"/>
        <w:rPr>
          <w:sz w:val="20"/>
          <w:szCs w:val="20"/>
        </w:rPr>
      </w:pPr>
      <w:r>
        <w:rPr>
          <w:noProof/>
          <w:sz w:val="20"/>
          <w:szCs w:val="20"/>
          <w:lang w:val="en-GB" w:eastAsia="en-GB"/>
        </w:rPr>
        <w:pict>
          <v:shape id="_x0000_s1038" type="#_x0000_t202" style="position:absolute;left:0;text-align:left;margin-left:-28.7pt;margin-top:240.75pt;width:61.25pt;height:28.45pt;z-index:251701248;mso-height-percent:200;mso-position-horizontal-relative:text;mso-position-vertical-relative:text;mso-height-percent:200;mso-width-relative:margin;mso-height-relative:margin" stroked="f">
            <v:textbox style="mso-next-textbox:#_x0000_s1038;mso-fit-shape-to-text:t">
              <w:txbxContent>
                <w:p w:rsidR="00B12DF3" w:rsidRPr="00B12DF3" w:rsidRDefault="00F45527" w:rsidP="00F45527">
                  <w:pPr>
                    <w:rPr>
                      <w:i/>
                      <w:iCs/>
                      <w:sz w:val="16"/>
                      <w:szCs w:val="16"/>
                    </w:rPr>
                  </w:pPr>
                  <w:r>
                    <w:rPr>
                      <w:i/>
                      <w:iCs/>
                      <w:sz w:val="16"/>
                      <w:szCs w:val="16"/>
                    </w:rPr>
                    <w:t>Rev:7.6</w:t>
                  </w:r>
                  <w:r w:rsidR="00B12DF3" w:rsidRPr="00B12DF3">
                    <w:rPr>
                      <w:i/>
                      <w:iCs/>
                      <w:sz w:val="16"/>
                      <w:szCs w:val="16"/>
                    </w:rPr>
                    <w:t>.14</w:t>
                  </w:r>
                </w:p>
              </w:txbxContent>
            </v:textbox>
          </v:shape>
        </w:pict>
      </w:r>
      <w:r w:rsidRPr="00521E2F">
        <w:rPr>
          <w:noProof/>
          <w:sz w:val="20"/>
          <w:szCs w:val="20"/>
          <w:lang w:eastAsia="zh-TW" w:bidi="ar-SA"/>
        </w:rPr>
        <w:pict>
          <v:shape id="_x0000_s1037" type="#_x0000_t202" style="position:absolute;left:0;text-align:left;margin-left:-78.4pt;margin-top:389.25pt;width:172.75pt;height:32.65pt;z-index:251699200;mso-width-percent:400;mso-height-percent:200;mso-position-horizontal-relative:text;mso-position-vertical-relative:text;mso-width-percent:400;mso-height-percent:200;mso-width-relative:margin;mso-height-relative:margin" stroked="f">
            <v:textbox style="mso-next-textbox:#_x0000_s1037;mso-fit-shape-to-text:t">
              <w:txbxContent>
                <w:p w:rsidR="00421062" w:rsidRDefault="00421062" w:rsidP="00421062">
                  <w:r>
                    <w:t>Rev: 11.5.14</w:t>
                  </w:r>
                </w:p>
              </w:txbxContent>
            </v:textbox>
          </v:shape>
        </w:pict>
      </w:r>
      <w:bookmarkStart w:id="26" w:name="_Toc388380027"/>
      <w:bookmarkStart w:id="27" w:name="_Toc388380075"/>
      <w:r w:rsidR="001B382B" w:rsidRPr="005270F8">
        <w:rPr>
          <w:sz w:val="20"/>
          <w:szCs w:val="20"/>
        </w:rPr>
        <w:t>Cart specificatio</w:t>
      </w:r>
      <w:r w:rsidR="0055755E" w:rsidRPr="005270F8">
        <w:rPr>
          <w:sz w:val="20"/>
          <w:szCs w:val="20"/>
        </w:rPr>
        <w:t>n</w:t>
      </w:r>
      <w:r w:rsidR="007943B2" w:rsidRPr="005270F8">
        <w:rPr>
          <w:sz w:val="20"/>
          <w:szCs w:val="20"/>
        </w:rPr>
        <w:t>s</w:t>
      </w:r>
      <w:bookmarkEnd w:id="24"/>
      <w:bookmarkEnd w:id="26"/>
      <w:bookmarkEnd w:id="27"/>
    </w:p>
    <w:sectPr w:rsidR="00073412" w:rsidRPr="005270F8" w:rsidSect="005270F8">
      <w:pgSz w:w="8391" w:h="11907" w:code="11"/>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66D4" w:rsidRDefault="002566D4" w:rsidP="00B2168E">
      <w:pPr>
        <w:spacing w:after="0" w:line="240" w:lineRule="auto"/>
      </w:pPr>
      <w:r>
        <w:separator/>
      </w:r>
    </w:p>
  </w:endnote>
  <w:endnote w:type="continuationSeparator" w:id="0">
    <w:p w:rsidR="002566D4" w:rsidRDefault="002566D4" w:rsidP="00B216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800" w:rsidRDefault="00F85800" w:rsidP="00B20148">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E07" w:rsidRDefault="00EF2E07" w:rsidP="00EF2E07">
    <w:pPr>
      <w:pStyle w:val="Footer"/>
      <w:jc w:val="center"/>
    </w:pPr>
  </w:p>
  <w:p w:rsidR="00F85800" w:rsidRDefault="00F85800" w:rsidP="00EF2E07">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84583"/>
      <w:docPartObj>
        <w:docPartGallery w:val="Page Numbers (Bottom of Page)"/>
        <w:docPartUnique/>
      </w:docPartObj>
    </w:sdtPr>
    <w:sdtEndPr>
      <w:rPr>
        <w:sz w:val="20"/>
      </w:rPr>
    </w:sdtEndPr>
    <w:sdtContent>
      <w:p w:rsidR="00EF2E07" w:rsidRDefault="00521E2F">
        <w:pPr>
          <w:pStyle w:val="Footer"/>
          <w:jc w:val="center"/>
        </w:pPr>
        <w:r w:rsidRPr="00EF2E07">
          <w:rPr>
            <w:sz w:val="20"/>
          </w:rPr>
          <w:fldChar w:fldCharType="begin"/>
        </w:r>
        <w:r w:rsidR="00EF2E07" w:rsidRPr="00EF2E07">
          <w:rPr>
            <w:sz w:val="20"/>
          </w:rPr>
          <w:instrText xml:space="preserve"> PAGE   \* MERGEFORMAT </w:instrText>
        </w:r>
        <w:r w:rsidRPr="00EF2E07">
          <w:rPr>
            <w:sz w:val="20"/>
          </w:rPr>
          <w:fldChar w:fldCharType="separate"/>
        </w:r>
        <w:r w:rsidR="00F11B90">
          <w:rPr>
            <w:noProof/>
            <w:sz w:val="20"/>
          </w:rPr>
          <w:t>4</w:t>
        </w:r>
        <w:r w:rsidRPr="00EF2E07">
          <w:rPr>
            <w:sz w:val="20"/>
          </w:rPr>
          <w:fldChar w:fldCharType="end"/>
        </w:r>
      </w:p>
    </w:sdtContent>
  </w:sdt>
  <w:p w:rsidR="00EF2E07" w:rsidRDefault="00EF2E07" w:rsidP="00EF2E07">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66D4" w:rsidRDefault="002566D4" w:rsidP="00B2168E">
      <w:pPr>
        <w:spacing w:after="0" w:line="240" w:lineRule="auto"/>
      </w:pPr>
      <w:r>
        <w:separator/>
      </w:r>
    </w:p>
  </w:footnote>
  <w:footnote w:type="continuationSeparator" w:id="0">
    <w:p w:rsidR="002566D4" w:rsidRDefault="002566D4" w:rsidP="00B2168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800" w:rsidRDefault="00521E2F">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220878" o:spid="_x0000_s2050" type="#_x0000_t75" style="position:absolute;margin-left:0;margin-top:0;width:419.5pt;height:595.2pt;z-index:-251657216;mso-position-horizontal:center;mso-position-horizontal-relative:margin;mso-position-vertical:center;mso-position-vertical-relative:margin" o:allowincell="f">
          <v:imagedata r:id="rId1" o:title="Background_A5_Ver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800" w:rsidRDefault="00521E2F">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220879" o:spid="_x0000_s2051" type="#_x0000_t75" style="position:absolute;margin-left:0;margin-top:0;width:419.5pt;height:595.2pt;z-index:-251656192;mso-position-horizontal:center;mso-position-horizontal-relative:margin;mso-position-vertical:center;mso-position-vertical-relative:margin" o:allowincell="f">
          <v:imagedata r:id="rId1" o:title="Background_A5_Vert"/>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800" w:rsidRDefault="00521E2F">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220877" o:spid="_x0000_s2049" type="#_x0000_t75" style="position:absolute;margin-left:0;margin-top:0;width:419.5pt;height:595.2pt;z-index:-251658240;mso-position-horizontal:center;mso-position-horizontal-relative:margin;mso-position-vertical:center;mso-position-vertical-relative:margin" o:allowincell="f">
          <v:imagedata r:id="rId1" o:title="Background_A5_Vert"/>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800" w:rsidRDefault="00521E2F">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220881" o:spid="_x0000_s2053" type="#_x0000_t75" style="position:absolute;margin-left:0;margin-top:0;width:419.5pt;height:595.2pt;z-index:-251654144;mso-position-horizontal:center;mso-position-horizontal-relative:margin;mso-position-vertical:center;mso-position-vertical-relative:margin" o:allowincell="f">
          <v:imagedata r:id="rId1" o:title="Background_A5_Vert"/>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800" w:rsidRDefault="00521E2F">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220882" o:spid="_x0000_s2054" type="#_x0000_t75" style="position:absolute;margin-left:0;margin-top:0;width:419.5pt;height:595.2pt;z-index:-251653120;mso-position-horizontal:center;mso-position-horizontal-relative:margin;mso-position-vertical:center;mso-position-vertical-relative:margin" o:allowincell="f">
          <v:imagedata r:id="rId1" o:title="Background_A5_Vert"/>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800" w:rsidRDefault="00521E2F">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220880" o:spid="_x0000_s2052" type="#_x0000_t75" style="position:absolute;margin-left:0;margin-top:0;width:419.5pt;height:595.2pt;z-index:-251655168;mso-position-horizontal:center;mso-position-horizontal-relative:margin;mso-position-vertical:center;mso-position-vertical-relative:margin" o:allowincell="f">
          <v:imagedata r:id="rId1" o:title="Background_A5_Ver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DF6D03"/>
    <w:multiLevelType w:val="multilevel"/>
    <w:tmpl w:val="E2080396"/>
    <w:lvl w:ilvl="0">
      <w:start w:val="1"/>
      <w:numFmt w:val="decimal"/>
      <w:lvlText w:val="%1."/>
      <w:lvlJc w:val="left"/>
      <w:pPr>
        <w:ind w:left="720" w:hanging="360"/>
      </w:pPr>
    </w:lvl>
    <w:lvl w:ilvl="1">
      <w:start w:val="2"/>
      <w:numFmt w:val="decimal"/>
      <w:isLgl/>
      <w:lvlText w:val="%1.%2"/>
      <w:lvlJc w:val="left"/>
      <w:pPr>
        <w:ind w:left="795" w:hanging="435"/>
      </w:pPr>
      <w:rPr>
        <w:rFonts w:hint="default"/>
      </w:rPr>
    </w:lvl>
    <w:lvl w:ilvl="2">
      <w:start w:val="4"/>
      <w:numFmt w:val="decimal"/>
      <w:isLgl/>
      <w:lvlText w:val="%1.%2.%3"/>
      <w:lvlJc w:val="left"/>
      <w:pPr>
        <w:ind w:left="795" w:hanging="435"/>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1">
    <w:nsid w:val="655363EE"/>
    <w:multiLevelType w:val="hybridMultilevel"/>
    <w:tmpl w:val="C5086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28D6A99"/>
    <w:multiLevelType w:val="hybridMultilevel"/>
    <w:tmpl w:val="A0521316"/>
    <w:lvl w:ilvl="0" w:tplc="D476709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7C995BC8"/>
    <w:multiLevelType w:val="hybridMultilevel"/>
    <w:tmpl w:val="C88E69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7CC02CC5"/>
    <w:multiLevelType w:val="hybridMultilevel"/>
    <w:tmpl w:val="94C26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F204798"/>
    <w:multiLevelType w:val="multilevel"/>
    <w:tmpl w:val="E2080396"/>
    <w:lvl w:ilvl="0">
      <w:start w:val="1"/>
      <w:numFmt w:val="decimal"/>
      <w:lvlText w:val="%1."/>
      <w:lvlJc w:val="left"/>
      <w:pPr>
        <w:ind w:left="720" w:hanging="360"/>
      </w:pPr>
    </w:lvl>
    <w:lvl w:ilvl="1">
      <w:start w:val="2"/>
      <w:numFmt w:val="decimal"/>
      <w:isLgl/>
      <w:lvlText w:val="%1.%2"/>
      <w:lvlJc w:val="left"/>
      <w:pPr>
        <w:ind w:left="795" w:hanging="435"/>
      </w:pPr>
      <w:rPr>
        <w:rFonts w:hint="default"/>
      </w:rPr>
    </w:lvl>
    <w:lvl w:ilvl="2">
      <w:start w:val="4"/>
      <w:numFmt w:val="decimal"/>
      <w:isLgl/>
      <w:lvlText w:val="%1.%2.%3"/>
      <w:lvlJc w:val="left"/>
      <w:pPr>
        <w:ind w:left="795" w:hanging="435"/>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6">
    <w:nsid w:val="7FEE26EC"/>
    <w:multiLevelType w:val="hybridMultilevel"/>
    <w:tmpl w:val="A6EAE6D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
  </w:num>
  <w:num w:numId="2">
    <w:abstractNumId w:val="5"/>
  </w:num>
  <w:num w:numId="3">
    <w:abstractNumId w:val="0"/>
  </w:num>
  <w:num w:numId="4">
    <w:abstractNumId w:val="4"/>
  </w:num>
  <w:num w:numId="5">
    <w:abstractNumId w:val="3"/>
  </w:num>
  <w:num w:numId="6">
    <w:abstractNumId w:val="2"/>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drawingGridHorizontalSpacing w:val="110"/>
  <w:displayHorizontalDrawingGridEvery w:val="2"/>
  <w:characterSpacingControl w:val="doNotCompress"/>
  <w:hdrShapeDefaults>
    <o:shapedefaults v:ext="edit" spidmax="12290"/>
    <o:shapelayout v:ext="edit">
      <o:idmap v:ext="edit" data="2"/>
    </o:shapelayout>
  </w:hdrShapeDefaults>
  <w:footnotePr>
    <w:footnote w:id="-1"/>
    <w:footnote w:id="0"/>
  </w:footnotePr>
  <w:endnotePr>
    <w:endnote w:id="-1"/>
    <w:endnote w:id="0"/>
  </w:endnotePr>
  <w:compat/>
  <w:rsids>
    <w:rsidRoot w:val="0088500C"/>
    <w:rsid w:val="00013A34"/>
    <w:rsid w:val="000253FB"/>
    <w:rsid w:val="00035479"/>
    <w:rsid w:val="00037042"/>
    <w:rsid w:val="00066C73"/>
    <w:rsid w:val="00073412"/>
    <w:rsid w:val="00093447"/>
    <w:rsid w:val="000B35C0"/>
    <w:rsid w:val="000E3853"/>
    <w:rsid w:val="000F4588"/>
    <w:rsid w:val="000F7CD3"/>
    <w:rsid w:val="00107DF3"/>
    <w:rsid w:val="00113181"/>
    <w:rsid w:val="00170565"/>
    <w:rsid w:val="001A60FB"/>
    <w:rsid w:val="001B382B"/>
    <w:rsid w:val="001C0684"/>
    <w:rsid w:val="001C7974"/>
    <w:rsid w:val="001E78D7"/>
    <w:rsid w:val="00210B05"/>
    <w:rsid w:val="00224244"/>
    <w:rsid w:val="002278EF"/>
    <w:rsid w:val="00252A3D"/>
    <w:rsid w:val="00254C5D"/>
    <w:rsid w:val="002566D4"/>
    <w:rsid w:val="00267DAC"/>
    <w:rsid w:val="0027061E"/>
    <w:rsid w:val="00282B5F"/>
    <w:rsid w:val="002908B5"/>
    <w:rsid w:val="002A5E9A"/>
    <w:rsid w:val="002B1E5A"/>
    <w:rsid w:val="002B3536"/>
    <w:rsid w:val="002E3B4A"/>
    <w:rsid w:val="002F3D2C"/>
    <w:rsid w:val="002F418F"/>
    <w:rsid w:val="002F42A3"/>
    <w:rsid w:val="002F497C"/>
    <w:rsid w:val="002F49BB"/>
    <w:rsid w:val="00310F0E"/>
    <w:rsid w:val="00327BEB"/>
    <w:rsid w:val="003511F9"/>
    <w:rsid w:val="00390CFE"/>
    <w:rsid w:val="003E493E"/>
    <w:rsid w:val="003E694B"/>
    <w:rsid w:val="003E698A"/>
    <w:rsid w:val="003F0927"/>
    <w:rsid w:val="00402246"/>
    <w:rsid w:val="004052EC"/>
    <w:rsid w:val="004076D1"/>
    <w:rsid w:val="00410DC6"/>
    <w:rsid w:val="00415D8A"/>
    <w:rsid w:val="00421062"/>
    <w:rsid w:val="004325C8"/>
    <w:rsid w:val="00440A16"/>
    <w:rsid w:val="00447661"/>
    <w:rsid w:val="00456996"/>
    <w:rsid w:val="0046169A"/>
    <w:rsid w:val="00467074"/>
    <w:rsid w:val="004933EC"/>
    <w:rsid w:val="004971DC"/>
    <w:rsid w:val="004F7307"/>
    <w:rsid w:val="00513349"/>
    <w:rsid w:val="00521E2F"/>
    <w:rsid w:val="005270F8"/>
    <w:rsid w:val="00534EE1"/>
    <w:rsid w:val="005433BD"/>
    <w:rsid w:val="0055755E"/>
    <w:rsid w:val="0056168C"/>
    <w:rsid w:val="005A76DF"/>
    <w:rsid w:val="005F273E"/>
    <w:rsid w:val="00613F70"/>
    <w:rsid w:val="006236AD"/>
    <w:rsid w:val="00626E32"/>
    <w:rsid w:val="00632AE2"/>
    <w:rsid w:val="00633583"/>
    <w:rsid w:val="0064523A"/>
    <w:rsid w:val="006516FB"/>
    <w:rsid w:val="006853E7"/>
    <w:rsid w:val="006A0678"/>
    <w:rsid w:val="006F1790"/>
    <w:rsid w:val="0070021C"/>
    <w:rsid w:val="00730568"/>
    <w:rsid w:val="00756066"/>
    <w:rsid w:val="007675C5"/>
    <w:rsid w:val="00781643"/>
    <w:rsid w:val="00783F2F"/>
    <w:rsid w:val="007943B2"/>
    <w:rsid w:val="007B4783"/>
    <w:rsid w:val="007C620A"/>
    <w:rsid w:val="007C73AF"/>
    <w:rsid w:val="00817A03"/>
    <w:rsid w:val="00837E6B"/>
    <w:rsid w:val="00843C7B"/>
    <w:rsid w:val="00844D15"/>
    <w:rsid w:val="0085485A"/>
    <w:rsid w:val="00873F28"/>
    <w:rsid w:val="0088500C"/>
    <w:rsid w:val="008A6683"/>
    <w:rsid w:val="008B1DF8"/>
    <w:rsid w:val="008B531A"/>
    <w:rsid w:val="008E707B"/>
    <w:rsid w:val="008E78B8"/>
    <w:rsid w:val="00901533"/>
    <w:rsid w:val="00914C6D"/>
    <w:rsid w:val="00916D5E"/>
    <w:rsid w:val="00916FEC"/>
    <w:rsid w:val="0094591F"/>
    <w:rsid w:val="00951774"/>
    <w:rsid w:val="0095301C"/>
    <w:rsid w:val="00962AB7"/>
    <w:rsid w:val="00983082"/>
    <w:rsid w:val="009B5496"/>
    <w:rsid w:val="009B561C"/>
    <w:rsid w:val="009C2807"/>
    <w:rsid w:val="009C54F4"/>
    <w:rsid w:val="009C7805"/>
    <w:rsid w:val="00A308A1"/>
    <w:rsid w:val="00A30A10"/>
    <w:rsid w:val="00A31FE8"/>
    <w:rsid w:val="00A62633"/>
    <w:rsid w:val="00A901E4"/>
    <w:rsid w:val="00AB7A31"/>
    <w:rsid w:val="00AE567D"/>
    <w:rsid w:val="00AE5A74"/>
    <w:rsid w:val="00B12DF3"/>
    <w:rsid w:val="00B20148"/>
    <w:rsid w:val="00B209CB"/>
    <w:rsid w:val="00B2168E"/>
    <w:rsid w:val="00B2443E"/>
    <w:rsid w:val="00B317A8"/>
    <w:rsid w:val="00B56439"/>
    <w:rsid w:val="00B618EA"/>
    <w:rsid w:val="00B65077"/>
    <w:rsid w:val="00BC5F17"/>
    <w:rsid w:val="00BF6E76"/>
    <w:rsid w:val="00C362A8"/>
    <w:rsid w:val="00C52BAE"/>
    <w:rsid w:val="00C6170F"/>
    <w:rsid w:val="00C91F9E"/>
    <w:rsid w:val="00CE0AE5"/>
    <w:rsid w:val="00D1398F"/>
    <w:rsid w:val="00D33746"/>
    <w:rsid w:val="00D43555"/>
    <w:rsid w:val="00D501AC"/>
    <w:rsid w:val="00D6178E"/>
    <w:rsid w:val="00D8028E"/>
    <w:rsid w:val="00DA1261"/>
    <w:rsid w:val="00DB0EA7"/>
    <w:rsid w:val="00DB7567"/>
    <w:rsid w:val="00DF6526"/>
    <w:rsid w:val="00E038FD"/>
    <w:rsid w:val="00E11F34"/>
    <w:rsid w:val="00E340BE"/>
    <w:rsid w:val="00E37166"/>
    <w:rsid w:val="00E53556"/>
    <w:rsid w:val="00ED64C8"/>
    <w:rsid w:val="00EF2A05"/>
    <w:rsid w:val="00EF2E07"/>
    <w:rsid w:val="00EF7419"/>
    <w:rsid w:val="00F11B90"/>
    <w:rsid w:val="00F45527"/>
    <w:rsid w:val="00F84B4E"/>
    <w:rsid w:val="00F85800"/>
    <w:rsid w:val="00FA771D"/>
    <w:rsid w:val="00FB7429"/>
  </w:rsids>
  <m:mathPr>
    <m:mathFont m:val="Cambria Math"/>
    <m:brkBin m:val="before"/>
    <m:brkBinSub m:val="--"/>
    <m:smallFrac m:val="off"/>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3181"/>
  </w:style>
  <w:style w:type="paragraph" w:styleId="Heading1">
    <w:name w:val="heading 1"/>
    <w:basedOn w:val="Normal"/>
    <w:next w:val="Normal"/>
    <w:link w:val="Heading1Char"/>
    <w:uiPriority w:val="9"/>
    <w:qFormat/>
    <w:rsid w:val="00B216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50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500C"/>
    <w:rPr>
      <w:rFonts w:ascii="Tahoma" w:hAnsi="Tahoma" w:cs="Tahoma"/>
      <w:sz w:val="16"/>
      <w:szCs w:val="16"/>
    </w:rPr>
  </w:style>
  <w:style w:type="paragraph" w:styleId="ListParagraph">
    <w:name w:val="List Paragraph"/>
    <w:basedOn w:val="Normal"/>
    <w:uiPriority w:val="34"/>
    <w:qFormat/>
    <w:rsid w:val="00951774"/>
    <w:pPr>
      <w:ind w:left="720"/>
      <w:contextualSpacing/>
    </w:pPr>
  </w:style>
  <w:style w:type="table" w:styleId="TableGrid">
    <w:name w:val="Table Grid"/>
    <w:basedOn w:val="TableNormal"/>
    <w:uiPriority w:val="59"/>
    <w:rsid w:val="001131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BC5F17"/>
    <w:rPr>
      <w:b/>
      <w:bCs/>
    </w:rPr>
  </w:style>
  <w:style w:type="character" w:styleId="CommentReference">
    <w:name w:val="annotation reference"/>
    <w:basedOn w:val="DefaultParagraphFont"/>
    <w:uiPriority w:val="99"/>
    <w:semiHidden/>
    <w:unhideWhenUsed/>
    <w:rsid w:val="001C7974"/>
    <w:rPr>
      <w:sz w:val="16"/>
      <w:szCs w:val="16"/>
    </w:rPr>
  </w:style>
  <w:style w:type="paragraph" w:styleId="CommentText">
    <w:name w:val="annotation text"/>
    <w:basedOn w:val="Normal"/>
    <w:link w:val="CommentTextChar"/>
    <w:uiPriority w:val="99"/>
    <w:semiHidden/>
    <w:unhideWhenUsed/>
    <w:rsid w:val="001C7974"/>
    <w:pPr>
      <w:spacing w:line="240" w:lineRule="auto"/>
    </w:pPr>
    <w:rPr>
      <w:sz w:val="20"/>
      <w:szCs w:val="20"/>
    </w:rPr>
  </w:style>
  <w:style w:type="character" w:customStyle="1" w:styleId="CommentTextChar">
    <w:name w:val="Comment Text Char"/>
    <w:basedOn w:val="DefaultParagraphFont"/>
    <w:link w:val="CommentText"/>
    <w:uiPriority w:val="99"/>
    <w:semiHidden/>
    <w:rsid w:val="001C7974"/>
    <w:rPr>
      <w:sz w:val="20"/>
      <w:szCs w:val="20"/>
    </w:rPr>
  </w:style>
  <w:style w:type="paragraph" w:styleId="CommentSubject">
    <w:name w:val="annotation subject"/>
    <w:basedOn w:val="CommentText"/>
    <w:next w:val="CommentText"/>
    <w:link w:val="CommentSubjectChar"/>
    <w:uiPriority w:val="99"/>
    <w:semiHidden/>
    <w:unhideWhenUsed/>
    <w:rsid w:val="001C7974"/>
    <w:rPr>
      <w:b/>
      <w:bCs/>
    </w:rPr>
  </w:style>
  <w:style w:type="character" w:customStyle="1" w:styleId="CommentSubjectChar">
    <w:name w:val="Comment Subject Char"/>
    <w:basedOn w:val="CommentTextChar"/>
    <w:link w:val="CommentSubject"/>
    <w:uiPriority w:val="99"/>
    <w:semiHidden/>
    <w:rsid w:val="001C7974"/>
    <w:rPr>
      <w:b/>
      <w:bCs/>
      <w:sz w:val="20"/>
      <w:szCs w:val="20"/>
    </w:rPr>
  </w:style>
  <w:style w:type="character" w:customStyle="1" w:styleId="Heading1Char">
    <w:name w:val="Heading 1 Char"/>
    <w:basedOn w:val="DefaultParagraphFont"/>
    <w:link w:val="Heading1"/>
    <w:uiPriority w:val="9"/>
    <w:rsid w:val="00B2168E"/>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B2168E"/>
    <w:pPr>
      <w:tabs>
        <w:tab w:val="center" w:pos="4153"/>
        <w:tab w:val="right" w:pos="8306"/>
      </w:tabs>
      <w:spacing w:after="0" w:line="240" w:lineRule="auto"/>
    </w:pPr>
  </w:style>
  <w:style w:type="character" w:customStyle="1" w:styleId="HeaderChar">
    <w:name w:val="Header Char"/>
    <w:basedOn w:val="DefaultParagraphFont"/>
    <w:link w:val="Header"/>
    <w:uiPriority w:val="99"/>
    <w:rsid w:val="00B2168E"/>
  </w:style>
  <w:style w:type="paragraph" w:styleId="Footer">
    <w:name w:val="footer"/>
    <w:basedOn w:val="Normal"/>
    <w:link w:val="FooterChar"/>
    <w:uiPriority w:val="99"/>
    <w:unhideWhenUsed/>
    <w:rsid w:val="00B2168E"/>
    <w:pPr>
      <w:tabs>
        <w:tab w:val="center" w:pos="4153"/>
        <w:tab w:val="right" w:pos="8306"/>
      </w:tabs>
      <w:spacing w:after="0" w:line="240" w:lineRule="auto"/>
    </w:pPr>
  </w:style>
  <w:style w:type="character" w:customStyle="1" w:styleId="FooterChar">
    <w:name w:val="Footer Char"/>
    <w:basedOn w:val="DefaultParagraphFont"/>
    <w:link w:val="Footer"/>
    <w:uiPriority w:val="99"/>
    <w:rsid w:val="00B2168E"/>
  </w:style>
  <w:style w:type="paragraph" w:styleId="TOCHeading">
    <w:name w:val="TOC Heading"/>
    <w:basedOn w:val="Heading1"/>
    <w:next w:val="Normal"/>
    <w:uiPriority w:val="39"/>
    <w:semiHidden/>
    <w:unhideWhenUsed/>
    <w:qFormat/>
    <w:rsid w:val="00D43555"/>
    <w:pPr>
      <w:outlineLvl w:val="9"/>
    </w:pPr>
    <w:rPr>
      <w:lang w:bidi="ar-SA"/>
    </w:rPr>
  </w:style>
  <w:style w:type="paragraph" w:styleId="TOC1">
    <w:name w:val="toc 1"/>
    <w:basedOn w:val="Normal"/>
    <w:next w:val="Normal"/>
    <w:autoRedefine/>
    <w:uiPriority w:val="39"/>
    <w:unhideWhenUsed/>
    <w:rsid w:val="002B3536"/>
    <w:pPr>
      <w:spacing w:before="360" w:after="0"/>
    </w:pPr>
    <w:rPr>
      <w:rFonts w:asciiTheme="majorHAnsi" w:hAnsiTheme="majorHAnsi" w:cs="Times New Roman"/>
      <w:b/>
      <w:bCs/>
      <w:caps/>
      <w:sz w:val="24"/>
      <w:szCs w:val="24"/>
    </w:rPr>
  </w:style>
  <w:style w:type="character" w:styleId="Hyperlink">
    <w:name w:val="Hyperlink"/>
    <w:basedOn w:val="DefaultParagraphFont"/>
    <w:uiPriority w:val="99"/>
    <w:unhideWhenUsed/>
    <w:rsid w:val="00D43555"/>
    <w:rPr>
      <w:color w:val="0000FF" w:themeColor="hyperlink"/>
      <w:u w:val="single"/>
    </w:rPr>
  </w:style>
  <w:style w:type="paragraph" w:styleId="TOC2">
    <w:name w:val="toc 2"/>
    <w:basedOn w:val="Normal"/>
    <w:next w:val="Normal"/>
    <w:autoRedefine/>
    <w:uiPriority w:val="39"/>
    <w:unhideWhenUsed/>
    <w:rsid w:val="00EF2E07"/>
    <w:pPr>
      <w:spacing w:before="240" w:after="0"/>
    </w:pPr>
    <w:rPr>
      <w:rFonts w:cs="Times New Roman"/>
      <w:b/>
      <w:bCs/>
      <w:sz w:val="20"/>
      <w:szCs w:val="20"/>
    </w:rPr>
  </w:style>
  <w:style w:type="paragraph" w:styleId="TOC3">
    <w:name w:val="toc 3"/>
    <w:basedOn w:val="Normal"/>
    <w:next w:val="Normal"/>
    <w:autoRedefine/>
    <w:uiPriority w:val="39"/>
    <w:unhideWhenUsed/>
    <w:rsid w:val="00EF2E07"/>
    <w:pPr>
      <w:spacing w:after="0"/>
      <w:ind w:left="220"/>
    </w:pPr>
    <w:rPr>
      <w:rFonts w:cs="Times New Roman"/>
      <w:sz w:val="20"/>
      <w:szCs w:val="20"/>
    </w:rPr>
  </w:style>
  <w:style w:type="paragraph" w:styleId="TOC4">
    <w:name w:val="toc 4"/>
    <w:basedOn w:val="Normal"/>
    <w:next w:val="Normal"/>
    <w:autoRedefine/>
    <w:uiPriority w:val="39"/>
    <w:unhideWhenUsed/>
    <w:rsid w:val="00EF2E07"/>
    <w:pPr>
      <w:spacing w:after="0"/>
      <w:ind w:left="440"/>
    </w:pPr>
    <w:rPr>
      <w:rFonts w:cs="Times New Roman"/>
      <w:sz w:val="20"/>
      <w:szCs w:val="20"/>
    </w:rPr>
  </w:style>
  <w:style w:type="paragraph" w:styleId="TOC5">
    <w:name w:val="toc 5"/>
    <w:basedOn w:val="Normal"/>
    <w:next w:val="Normal"/>
    <w:autoRedefine/>
    <w:uiPriority w:val="39"/>
    <w:unhideWhenUsed/>
    <w:rsid w:val="00EF2E07"/>
    <w:pPr>
      <w:spacing w:after="0"/>
      <w:ind w:left="660"/>
    </w:pPr>
    <w:rPr>
      <w:rFonts w:cs="Times New Roman"/>
      <w:sz w:val="20"/>
      <w:szCs w:val="20"/>
    </w:rPr>
  </w:style>
  <w:style w:type="paragraph" w:styleId="TOC6">
    <w:name w:val="toc 6"/>
    <w:basedOn w:val="Normal"/>
    <w:next w:val="Normal"/>
    <w:autoRedefine/>
    <w:uiPriority w:val="39"/>
    <w:unhideWhenUsed/>
    <w:rsid w:val="00EF2E07"/>
    <w:pPr>
      <w:spacing w:after="0"/>
      <w:ind w:left="880"/>
    </w:pPr>
    <w:rPr>
      <w:rFonts w:cs="Times New Roman"/>
      <w:sz w:val="20"/>
      <w:szCs w:val="20"/>
    </w:rPr>
  </w:style>
  <w:style w:type="paragraph" w:styleId="TOC7">
    <w:name w:val="toc 7"/>
    <w:basedOn w:val="Normal"/>
    <w:next w:val="Normal"/>
    <w:autoRedefine/>
    <w:uiPriority w:val="39"/>
    <w:unhideWhenUsed/>
    <w:rsid w:val="00EF2E07"/>
    <w:pPr>
      <w:spacing w:after="0"/>
      <w:ind w:left="1100"/>
    </w:pPr>
    <w:rPr>
      <w:rFonts w:cs="Times New Roman"/>
      <w:sz w:val="20"/>
      <w:szCs w:val="20"/>
    </w:rPr>
  </w:style>
  <w:style w:type="paragraph" w:styleId="TOC8">
    <w:name w:val="toc 8"/>
    <w:basedOn w:val="Normal"/>
    <w:next w:val="Normal"/>
    <w:autoRedefine/>
    <w:uiPriority w:val="39"/>
    <w:unhideWhenUsed/>
    <w:rsid w:val="00EF2E07"/>
    <w:pPr>
      <w:spacing w:after="0"/>
      <w:ind w:left="1320"/>
    </w:pPr>
    <w:rPr>
      <w:rFonts w:cs="Times New Roman"/>
      <w:sz w:val="20"/>
      <w:szCs w:val="20"/>
    </w:rPr>
  </w:style>
  <w:style w:type="paragraph" w:styleId="TOC9">
    <w:name w:val="toc 9"/>
    <w:basedOn w:val="Normal"/>
    <w:next w:val="Normal"/>
    <w:autoRedefine/>
    <w:uiPriority w:val="39"/>
    <w:unhideWhenUsed/>
    <w:rsid w:val="00EF2E07"/>
    <w:pPr>
      <w:spacing w:after="0"/>
      <w:ind w:left="1540"/>
    </w:pPr>
    <w:rPr>
      <w:rFonts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77455014">
      <w:bodyDiv w:val="1"/>
      <w:marLeft w:val="0"/>
      <w:marRight w:val="0"/>
      <w:marTop w:val="0"/>
      <w:marBottom w:val="0"/>
      <w:divBdr>
        <w:top w:val="none" w:sz="0" w:space="0" w:color="auto"/>
        <w:left w:val="none" w:sz="0" w:space="0" w:color="auto"/>
        <w:bottom w:val="none" w:sz="0" w:space="0" w:color="auto"/>
        <w:right w:val="none" w:sz="0" w:space="0" w:color="auto"/>
      </w:divBdr>
    </w:div>
    <w:div w:id="663821509">
      <w:bodyDiv w:val="1"/>
      <w:marLeft w:val="0"/>
      <w:marRight w:val="0"/>
      <w:marTop w:val="0"/>
      <w:marBottom w:val="0"/>
      <w:divBdr>
        <w:top w:val="none" w:sz="0" w:space="0" w:color="auto"/>
        <w:left w:val="none" w:sz="0" w:space="0" w:color="auto"/>
        <w:bottom w:val="none" w:sz="0" w:space="0" w:color="auto"/>
        <w:right w:val="none" w:sz="0" w:space="0" w:color="auto"/>
      </w:divBdr>
    </w:div>
    <w:div w:id="1299186537">
      <w:bodyDiv w:val="1"/>
      <w:marLeft w:val="0"/>
      <w:marRight w:val="0"/>
      <w:marTop w:val="0"/>
      <w:marBottom w:val="0"/>
      <w:divBdr>
        <w:top w:val="none" w:sz="0" w:space="0" w:color="auto"/>
        <w:left w:val="none" w:sz="0" w:space="0" w:color="auto"/>
        <w:bottom w:val="none" w:sz="0" w:space="0" w:color="auto"/>
        <w:right w:val="none" w:sz="0" w:space="0" w:color="auto"/>
      </w:divBdr>
    </w:div>
    <w:div w:id="1780097669">
      <w:bodyDiv w:val="1"/>
      <w:marLeft w:val="0"/>
      <w:marRight w:val="0"/>
      <w:marTop w:val="0"/>
      <w:marBottom w:val="0"/>
      <w:divBdr>
        <w:top w:val="none" w:sz="0" w:space="0" w:color="auto"/>
        <w:left w:val="none" w:sz="0" w:space="0" w:color="auto"/>
        <w:bottom w:val="none" w:sz="0" w:space="0" w:color="auto"/>
        <w:right w:val="none" w:sz="0" w:space="0" w:color="auto"/>
      </w:divBdr>
      <w:divsChild>
        <w:div w:id="1468355062">
          <w:marLeft w:val="0"/>
          <w:marRight w:val="0"/>
          <w:marTop w:val="0"/>
          <w:marBottom w:val="0"/>
          <w:divBdr>
            <w:top w:val="none" w:sz="0" w:space="0" w:color="auto"/>
            <w:left w:val="none" w:sz="0" w:space="0" w:color="auto"/>
            <w:bottom w:val="none" w:sz="0" w:space="0" w:color="auto"/>
            <w:right w:val="none" w:sz="0" w:space="0" w:color="auto"/>
          </w:divBdr>
          <w:divsChild>
            <w:div w:id="100299950">
              <w:marLeft w:val="0"/>
              <w:marRight w:val="0"/>
              <w:marTop w:val="0"/>
              <w:marBottom w:val="0"/>
              <w:divBdr>
                <w:top w:val="none" w:sz="0" w:space="0" w:color="auto"/>
                <w:left w:val="none" w:sz="0" w:space="0" w:color="auto"/>
                <w:bottom w:val="none" w:sz="0" w:space="0" w:color="auto"/>
                <w:right w:val="none" w:sz="0" w:space="0" w:color="auto"/>
              </w:divBdr>
              <w:divsChild>
                <w:div w:id="1334918322">
                  <w:marLeft w:val="0"/>
                  <w:marRight w:val="0"/>
                  <w:marTop w:val="0"/>
                  <w:marBottom w:val="0"/>
                  <w:divBdr>
                    <w:top w:val="none" w:sz="0" w:space="0" w:color="auto"/>
                    <w:left w:val="none" w:sz="0" w:space="0" w:color="auto"/>
                    <w:bottom w:val="none" w:sz="0" w:space="0" w:color="auto"/>
                    <w:right w:val="none" w:sz="0" w:space="0" w:color="auto"/>
                  </w:divBdr>
                  <w:divsChild>
                    <w:div w:id="188154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file:///C:\Users\ilancitrin\Downloads\Mobile%20science%20cart%20QSG%20A5.docx" TargetMode="External"/><Relationship Id="rId18" Type="http://schemas.openxmlformats.org/officeDocument/2006/relationships/image" Target="media/image3.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6.xml"/><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9.jpeg"/><Relationship Id="rId32"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8.jpeg"/><Relationship Id="rId28" Type="http://schemas.openxmlformats.org/officeDocument/2006/relationships/image" Target="media/image12.jpeg"/><Relationship Id="rId36" Type="http://schemas.microsoft.com/office/2007/relationships/stylesWithEffects" Target="stylesWithEffects.xm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7.jpeg"/><Relationship Id="rId27" Type="http://schemas.openxmlformats.org/officeDocument/2006/relationships/footer" Target="footer3.xml"/><Relationship Id="rId30"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35F220-F3A8-45A5-BBEA-9309DEB77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539</Words>
  <Characters>3073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Dovi</dc:creator>
  <cp:lastModifiedBy>rebecca</cp:lastModifiedBy>
  <cp:revision>5</cp:revision>
  <cp:lastPrinted>2014-05-21T03:25:00Z</cp:lastPrinted>
  <dcterms:created xsi:type="dcterms:W3CDTF">2014-05-21T03:26:00Z</dcterms:created>
  <dcterms:modified xsi:type="dcterms:W3CDTF">2014-06-09T06:24:00Z</dcterms:modified>
</cp:coreProperties>
</file>